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DBD6" w14:textId="77777777" w:rsidR="006D5537" w:rsidRPr="006D5537" w:rsidRDefault="006D5537" w:rsidP="006D5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  <w:r w:rsidRPr="006D5537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POUCZENIE DLA PODMIOTU DZIAŁAJĄCEGO JAKO AGENCJA PRACY TYMCZASOWEJ SKŁADAJĄCEGO WNIOSEK O WYDANIE ZEZWOLENIA NA PRACĘ SEZONOWĄ CUDZOZIEMCA NA TERYTORIUM RZECZYPOSPOLITEJ POLSKIEJ W CHARAKTERZE PRACOWNIKA TYMCZASOWEGO</w:t>
      </w:r>
    </w:p>
    <w:p w14:paraId="319F5E8F" w14:textId="77777777" w:rsidR="006D5537" w:rsidRPr="006D5537" w:rsidRDefault="006D5537" w:rsidP="006D5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</w:p>
    <w:p w14:paraId="49FB682B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1.</w:t>
      </w:r>
      <w:r w:rsidRPr="006D553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6D55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Zezwolenie na pracę sezonową:</w:t>
      </w:r>
    </w:p>
    <w:p w14:paraId="4CD819C1" w14:textId="77777777" w:rsidR="006D5537" w:rsidRPr="006D5537" w:rsidRDefault="006D553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jest wymagane gdy cudzoziemiec będzie wykonywał pracę sezonową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- podklasy działalności według Polskiej Klasyfikacji Działalności (PKD), w których wydaje się zezwolenia na pracę sezonową dla cudzoziemców, określa załącznik do Rozporządzenia MRPiPS z dnia 8 grudnia 2017 r. (Dz.U.2019.1845),</w:t>
      </w:r>
    </w:p>
    <w:p w14:paraId="1960DCAE" w14:textId="77777777" w:rsidR="006D5537" w:rsidRPr="006D5537" w:rsidRDefault="006D553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dotyczy cudzoziemców z krajów trzecich, którzy przebywają poza granicami RP i wjadą na podstawie wizy lub w ruchu bezwizowym w celu pracy sezonowej lub przebywają na terytorium Polski i posiadają dokument pobytowy uprawniający do podjęcia pracy w Polsce,</w:t>
      </w:r>
    </w:p>
    <w:p w14:paraId="33FEB157" w14:textId="77777777" w:rsidR="006D5537" w:rsidRPr="006D5537" w:rsidRDefault="006D553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wydaje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starosta właściwy ze względu na siedzibę lub miejsce zamieszkania podmiotu powierzającego wykonywanie pracy</w:t>
      </w:r>
      <w:r w:rsidRPr="006D5537">
        <w:rPr>
          <w:rFonts w:ascii="Times New Roman" w:eastAsia="Calibri" w:hAnsi="Times New Roman" w:cs="Times New Roman"/>
          <w:sz w:val="18"/>
          <w:szCs w:val="18"/>
        </w:rPr>
        <w:t>,</w:t>
      </w:r>
    </w:p>
    <w:p w14:paraId="4CE61DF0" w14:textId="77777777" w:rsidR="006D5537" w:rsidRPr="006D5537" w:rsidRDefault="006D553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wydaje się na czas określony, który nie może być dłuższy niż 9 miesięcy w roku kalendarzowym,</w:t>
      </w:r>
    </w:p>
    <w:p w14:paraId="33175708" w14:textId="77777777" w:rsidR="006D5537" w:rsidRPr="006D5537" w:rsidRDefault="006D553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wydaje się, jeżeli wysokość wynagrodzenia, która będzie określona w umowie z cudzoziemcem, nie będzie niższa od wynagrodzenia pracowników wykonujących w tym samym wymiarze czasu pracę porównywalnego rodzaju lub na porównywalnym stanowisku.</w:t>
      </w:r>
    </w:p>
    <w:p w14:paraId="21729564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2.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Wysokość wpłaty dokonywanej przez podmiot powierzający wykonywanie pracy cudzoziemcowi w związku ze złożeniem wniosku o wydanie zezwolenia na pracę sezonową cudzoziemca wynosi 30 zł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43D9DBBE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3.</w:t>
      </w:r>
      <w:r w:rsidRPr="006D553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Pr="006D5537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Agencja zatrudnienia</w:t>
      </w:r>
      <w:r w:rsidRPr="006D553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w ramach świadczonej usługi, </w:t>
      </w:r>
      <w:r w:rsidRPr="006D5537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może kierować cudzoziemców</w:t>
      </w:r>
      <w:r w:rsidRPr="006D553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do zatrudnienia lub innej pracy zarobkowej </w:t>
      </w:r>
      <w:r w:rsidRPr="006D5537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wyłącznie bezpośrednio do podmiotów prowadzących działalność na terytorium Rzeczypospolitej Polskiej</w:t>
      </w:r>
      <w:r w:rsidRPr="006D5537">
        <w:rPr>
          <w:rFonts w:ascii="Times New Roman" w:eastAsia="Calibri" w:hAnsi="Times New Roman" w:cs="Times New Roman"/>
          <w:color w:val="000000"/>
          <w:sz w:val="18"/>
          <w:szCs w:val="18"/>
        </w:rPr>
        <w:t>.</w:t>
      </w:r>
    </w:p>
    <w:p w14:paraId="17CFEDA1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4.</w:t>
      </w:r>
      <w:r w:rsidRPr="006D553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Skierowanie cudzoziemca przez agencję zatrudnienia do podmiotu, o którym mowa w punkcie 3 niniejszego pouczenia, powierzającego wykonanie zatrudnienia lub innej pracy zarobkowej cudzoziemcowi, </w:t>
      </w:r>
      <w:r w:rsidRPr="006D5537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odbywa się na podstawie pisemnej umowy zawartej między agencją zatrudnienia a tym cudzoziemcem</w:t>
      </w:r>
      <w:r w:rsidRPr="006D5537">
        <w:rPr>
          <w:rFonts w:ascii="Times New Roman" w:eastAsia="Calibri" w:hAnsi="Times New Roman" w:cs="Times New Roman"/>
          <w:color w:val="000000"/>
          <w:sz w:val="18"/>
          <w:szCs w:val="18"/>
        </w:rPr>
        <w:t>.</w:t>
      </w:r>
    </w:p>
    <w:p w14:paraId="1EDBF8A8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5.</w:t>
      </w: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Umowa, o której mowa w punkcie 4 niniejszego pouczenia, powinna określać w szczególności:</w:t>
      </w:r>
    </w:p>
    <w:p w14:paraId="77DEFD39" w14:textId="77777777" w:rsidR="006D5537" w:rsidRPr="006D5537" w:rsidRDefault="006D5537">
      <w:pPr>
        <w:numPr>
          <w:ilvl w:val="0"/>
          <w:numId w:val="1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podmiot powierzający wykonanie zatrudnienia lub innej pracy zarobkowej i jego siedzibę,</w:t>
      </w:r>
    </w:p>
    <w:p w14:paraId="40A57CC0" w14:textId="77777777" w:rsidR="006D5537" w:rsidRPr="006D5537" w:rsidRDefault="006D5537">
      <w:pPr>
        <w:numPr>
          <w:ilvl w:val="0"/>
          <w:numId w:val="1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okres zatrudnienia lub wykonywania innej pracy zarobkowej,</w:t>
      </w:r>
    </w:p>
    <w:p w14:paraId="27AFB422" w14:textId="77777777" w:rsidR="006D5537" w:rsidRPr="006D5537" w:rsidRDefault="006D5537">
      <w:pPr>
        <w:numPr>
          <w:ilvl w:val="0"/>
          <w:numId w:val="1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rodzaj umowy oraz warunki zatrudnienia lub innej pracy zarobkowej i wynagrodzenia, a także przysługujące cudzoziemcowi kierowanemu do zatrudnienia lub innej pracy zarobkowej świadczenia socjalne,</w:t>
      </w:r>
    </w:p>
    <w:p w14:paraId="1A9E42C9" w14:textId="77777777" w:rsidR="006D5537" w:rsidRPr="006D5537" w:rsidRDefault="006D5537">
      <w:pPr>
        <w:numPr>
          <w:ilvl w:val="0"/>
          <w:numId w:val="1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warunki ubezpieczeń społecznych, jakimi cudzoziemiec będzie objęty,</w:t>
      </w:r>
    </w:p>
    <w:p w14:paraId="4474E8F8" w14:textId="77777777" w:rsidR="006D5537" w:rsidRPr="006D5537" w:rsidRDefault="006D5537">
      <w:pPr>
        <w:numPr>
          <w:ilvl w:val="0"/>
          <w:numId w:val="1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obowiązki i uprawnienia agencji zatrudnienia oraz cudzoziemca kierowanego do zatrudnienia lub innej pracy zarobkowej,</w:t>
      </w:r>
    </w:p>
    <w:p w14:paraId="541A44AA" w14:textId="77777777" w:rsidR="006D5537" w:rsidRPr="006D5537" w:rsidRDefault="006D5537">
      <w:pPr>
        <w:numPr>
          <w:ilvl w:val="0"/>
          <w:numId w:val="1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zakres odpowiedzialności cywilnej stron w przypadku niewykonania lub nienależytego wykonania umowy zawartej między agencją zatrudnienia a cudzoziemcem kierowanym do zatrudnienia lub innej pracy zarobkowej.</w:t>
      </w:r>
    </w:p>
    <w:p w14:paraId="0EC90E0B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5537">
        <w:rPr>
          <w:rFonts w:ascii="Times New Roman" w:hAnsi="Times New Roman" w:cs="Times New Roman"/>
          <w:b/>
          <w:sz w:val="18"/>
          <w:szCs w:val="18"/>
        </w:rPr>
        <w:t>6.</w:t>
      </w:r>
      <w:r w:rsidRPr="006D5537">
        <w:rPr>
          <w:rFonts w:ascii="Times New Roman" w:hAnsi="Times New Roman" w:cs="Times New Roman"/>
          <w:sz w:val="18"/>
          <w:szCs w:val="18"/>
        </w:rPr>
        <w:t xml:space="preserve"> </w:t>
      </w:r>
      <w:r w:rsidRPr="006D5537">
        <w:rPr>
          <w:rFonts w:ascii="Times New Roman" w:hAnsi="Times New Roman" w:cs="Times New Roman"/>
          <w:b/>
          <w:sz w:val="18"/>
          <w:szCs w:val="18"/>
        </w:rPr>
        <w:t>Agencja zatrudnienia ma obowiązek</w:t>
      </w:r>
      <w:r w:rsidRPr="006D5537">
        <w:rPr>
          <w:rFonts w:ascii="Times New Roman" w:hAnsi="Times New Roman" w:cs="Times New Roman"/>
          <w:sz w:val="18"/>
          <w:szCs w:val="18"/>
        </w:rPr>
        <w:t xml:space="preserve"> przedstawienia cudzoziemcowi kierowanemu do zatrudnienia lub innej pracy zarobkowej przed podpisaniem umowy, o której mowa w punkcie 4 niniejszego pouczenia, jej pisemnego tłumaczenia na język dla niego zrozumiały.</w:t>
      </w:r>
    </w:p>
    <w:p w14:paraId="522C7F22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7.</w:t>
      </w: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Agencja zatrudnienia ma obowiązek poinformować na piśmie</w:t>
      </w: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10160B9A" w14:textId="77777777" w:rsidR="006D5537" w:rsidRPr="006D5537" w:rsidRDefault="006D5537">
      <w:pPr>
        <w:numPr>
          <w:ilvl w:val="0"/>
          <w:numId w:val="13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cudzoziemca kierowanego do zatrudnienia lub innej pracy zarobkowej, w języku dla niego zrozumiałym, o zasadach dotyczących wjazdu, pobytu i pracy cudzoziemców na terytorium Rzeczypospolitej Polskiej;</w:t>
      </w:r>
    </w:p>
    <w:p w14:paraId="38C7DB07" w14:textId="77777777" w:rsidR="006D5537" w:rsidRPr="006D5537" w:rsidRDefault="006D5537">
      <w:pPr>
        <w:numPr>
          <w:ilvl w:val="0"/>
          <w:numId w:val="13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podmiot, do którego agencja zatrudnienia kieruje cudzoziemców do zatrudnienia lub innej pracy zarobkowej, o zasadach dotyczących wjazdu, pobytu i pracy cudzoziemców na terytorium Rzeczypospolitej Polskiej oraz o obowiązkach, o których mowa w art. 88h i art. 88i.</w:t>
      </w:r>
    </w:p>
    <w:p w14:paraId="662A6B57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8. Agencja zatrudnienia jest obowiązana</w:t>
      </w: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prowadzenia:</w:t>
      </w:r>
    </w:p>
    <w:p w14:paraId="0464D39B" w14:textId="77777777" w:rsidR="006D5537" w:rsidRPr="006D5537" w:rsidRDefault="006D5537">
      <w:pPr>
        <w:numPr>
          <w:ilvl w:val="0"/>
          <w:numId w:val="1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wykazu podmiotów, do których są kierowani cudzoziemcy do zatrudnienia lub innej pracy zarobkowej, zawierającego w szczególności oznaczenie podmiotu i określenie jego siedziby;</w:t>
      </w:r>
    </w:p>
    <w:p w14:paraId="2B16A379" w14:textId="77777777" w:rsidR="006D5537" w:rsidRPr="006D5537" w:rsidRDefault="006D5537">
      <w:pPr>
        <w:numPr>
          <w:ilvl w:val="0"/>
          <w:numId w:val="14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wykazu cudzoziemców kierowanych do zatrudnienia lub innej pracy zarobkowej, zawierającego imię i nazwisko, obywatelstwo i datę urodzenia cudzoziemca oraz oznaczenie podmiotu, do którego skierowano cudzoziemca do pracy, określenie jego siedziby, okresy zatrudnienia lub innej pracy zarobkowej.</w:t>
      </w:r>
    </w:p>
    <w:p w14:paraId="1E8A1B59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9.</w:t>
      </w:r>
      <w:r w:rsidRPr="006D553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Jeżeli w dniu złożenia wniosku cudzoziemiec określony we wniosku nie przebywa na terytorium Rzeczpospolitej Polskiej, a podmiot powierzający wykonywanie pracy cudzoziemcowi spełni warunki dotyczące wynagrodzenia za pracę oraz przedłożenia informacji starosty o 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 dokonaniu tego wpisu.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 xml:space="preserve">Oryginał zaświadczenia podmiot powierzający wykonywanie pracy cudzoziemcowi przekazuje cudzoziemcowi. </w:t>
      </w:r>
    </w:p>
    <w:p w14:paraId="3347D643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10.</w:t>
      </w:r>
      <w:r w:rsidRPr="006D553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6D5537">
        <w:rPr>
          <w:rFonts w:ascii="Times New Roman" w:eastAsia="Calibri" w:hAnsi="Times New Roman" w:cs="Times New Roman"/>
          <w:sz w:val="18"/>
          <w:szCs w:val="18"/>
        </w:rPr>
        <w:t>Starosta rozpatruje wnioski o wydanie zezwolenia na prace sezonową z uwzględnieniem pierwszeństwa cudzoziemców, którzy co najmniej raz w okresie 5 lat poprzedzających złożenie wniosku wykonywali pracę na rzecz danego podmiotu na podstawie zezwolenia na pracę sezonową lub oświadczenia o zamiarze powierzenia wykonywania pracy cudzoziemcowi, jeżeli praca będzie wykonywana na podstawie umowy o pracę.</w:t>
      </w:r>
    </w:p>
    <w:p w14:paraId="65F39344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11.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W przypadku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cudzoziemca, który wjechał na terytorium Rzeczypospolitej Polskiej na podstawie wizy wydanej w celu wykonywania pracy sezonowej lub w ramach ruchu bezwizowego w związku z wnioskiem o wydanie zezwolenia na pracę sezonową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wpisanym do ewidencji wniosków w sprawie pracy sezonowej,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okres 9 miesięcy jest liczony od dnia pierwszego wjazdu cudzoziemca na terytorium państw obszaru Schengen w danym roku kalendarzowym</w:t>
      </w:r>
      <w:r w:rsidRPr="006D5537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4C658A1E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12.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Jeżeli wniosek o wydanie zezwolenia na pracę sezonową dotyczy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cudzoziemca, który przebywa na terytorium Rzeczypospolitej Polskiej na innej podstawie niż określona w punkcie 11 niniejszego pouczenia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, z którą może wiązać się uprawnienie do wykonywania pracy, zezwolenie może być wydane na okres legalnego pobytu,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nie dłużej jednak niż na okres 9 miesięcy w ciągu roku kalendarzowego, liczony łącznie z okresami określonymi w poprzednio wydanych zezwoleniach na pracę sezonową dla tego cudzoziemca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6E7088BF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13.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Terminy rozpatrywania spraw: </w:t>
      </w:r>
    </w:p>
    <w:p w14:paraId="6E3AFE25" w14:textId="77777777" w:rsidR="006D5537" w:rsidRPr="006D5537" w:rsidRDefault="006D5537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7 dni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roboczych od dnia złożenia kompletnego wniosku –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sprawy niewymagające postępowania wyjaśniającego</w:t>
      </w:r>
      <w:r w:rsidRPr="006D5537">
        <w:rPr>
          <w:rFonts w:ascii="Times New Roman" w:eastAsia="Calibri" w:hAnsi="Times New Roman" w:cs="Times New Roman"/>
          <w:sz w:val="18"/>
          <w:szCs w:val="18"/>
        </w:rPr>
        <w:t>,</w:t>
      </w:r>
    </w:p>
    <w:p w14:paraId="6834CDE5" w14:textId="77777777" w:rsidR="006D5537" w:rsidRPr="006D5537" w:rsidRDefault="006D5537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30 dni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od dnia złożenia kompletnego wniosku –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sprawy wymagające postępowania wyjaśniającego</w:t>
      </w:r>
      <w:r w:rsidRPr="006D5537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4CCBBF27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14.</w:t>
      </w: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Jeżeli wniosek o wydanie zezwolenia na pracę sezonową został wpisany do ewidencji wniosków w sprawie pracy sezonowej, zezwolenie na pracę sezonową wydaje się po wjeździe cudzoziemca na terytorium Rzeczypospolitej Polskiej na podstawie wizy wydanej w celu wykonywania pracy sezonowej lub w ramach ruchu bezwizowego, jeżeli </w:t>
      </w: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podmiot powierzający wykonywanie pracy cudzoziemcowi przedstawił właściwemu staroście:</w:t>
      </w:r>
    </w:p>
    <w:p w14:paraId="3F7129C3" w14:textId="77777777" w:rsidR="006D5537" w:rsidRPr="006D5537" w:rsidRDefault="006D5537">
      <w:pPr>
        <w:numPr>
          <w:ilvl w:val="0"/>
          <w:numId w:val="7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kopię ważnego dokumentu uprawniającego cudzoziemca do pobytu na terytorium Rzeczypospolitej Polskiej;</w:t>
      </w:r>
    </w:p>
    <w:p w14:paraId="735BFB93" w14:textId="77777777" w:rsidR="006D5537" w:rsidRPr="006D5537" w:rsidRDefault="006D5537">
      <w:pPr>
        <w:numPr>
          <w:ilvl w:val="0"/>
          <w:numId w:val="7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informację o adresie zakwaterowania cudzoziemca w okresie pobytu na terytorium Rzeczypospolitej Polskiej.</w:t>
      </w:r>
    </w:p>
    <w:p w14:paraId="2ACF1929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15.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Pracę na warunkach określonych w zaświadczeniu o wpisie wniosku o wydanie zezwolenia na pracę sezonową do ewidencji wniosków w sprawie pracy sezonowej uważa się za legalną od dnia, w którym podmiot powierzający wykonywanie pracy cudzoziemcowi przedstawił </w:t>
      </w:r>
      <w:r w:rsidRPr="006D5537">
        <w:rPr>
          <w:rFonts w:ascii="Times New Roman" w:eastAsia="Calibri" w:hAnsi="Times New Roman" w:cs="Times New Roman"/>
          <w:sz w:val="18"/>
          <w:szCs w:val="18"/>
        </w:rPr>
        <w:lastRenderedPageBreak/>
        <w:t>dokumenty, określone w punkcie 14 niniejszego pouczenia, do dnia doręczenia decyzji starosty w sprawie zezwolenia na pracę sezonową. Do okresów legalnej pracy nie wlicza się okresów zawieszenia postępowania na wniosek strony. </w:t>
      </w:r>
    </w:p>
    <w:p w14:paraId="6604FCF4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16.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Jeżeli dzień rozpoczęcia pracy przez cudzoziemca przypada na dzień wolny od pracy urzędu, pracę na warunkach określonych w zaświadczeniu o wpisie wniosku o wydanie zezwolenia na pracę sezonową do ewidencji wniosków w sprawie pracy sezonowej uważa się za legalną również wówczas, gdy w pierwszym dniu pracy urzędu podmiot powierzający wykonywanie pracy cudzoziemcowi przedstawił właściwemu staroście wymagane dokumenty, określone w punkcie 14 niniejszego pouczenia. </w:t>
      </w:r>
    </w:p>
    <w:p w14:paraId="68690C48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17.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Jeżeli cudzoziemiec wjechał na terytorium Rzeczypospolitej Polskiej na podstawie wizy wydanej w celu wykonywania pracy sezonowej lub w ramach ruchu bezwizowego w związku z wnioskiem o wydanie zezwolenia na pracę sezonową wpisanym do ewidencji wniosków w sprawie pracy sezonowej a podmiot powierzający wykonywanie pracy cudzoziemcowi na podstawie zezwolenia na pracę sezonową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 xml:space="preserve">zapewnia </w:t>
      </w:r>
      <w:r w:rsidRPr="006D5537">
        <w:rPr>
          <w:rFonts w:ascii="Times New Roman" w:eastAsia="Calibri" w:hAnsi="Times New Roman" w:cs="Times New Roman"/>
          <w:sz w:val="18"/>
          <w:szCs w:val="18"/>
        </w:rPr>
        <w:t>mu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 zakwaterowanie, podmiot ten jest obowiązany do zawarcia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z cudzoziemcem odrębnej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umowy w formie pisemnej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określającej warunki najmu lub użyczenia kwatery mieszkalnej. Przed podpisaniem umowy, podmiot powierzający wykonywanie pracy cudzoziemcowi jest obowiązany do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przedstawienia cudzoziemcowi tłumaczenia umowy na język dla niego zrozumiały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. Ponadto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czynsz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najmu kwatery mieszkalnej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nie może być potrącany z wynagrodzenia cudzoziemca</w:t>
      </w:r>
      <w:r w:rsidRPr="006D5537">
        <w:rPr>
          <w:rFonts w:ascii="Times New Roman" w:eastAsia="Calibri" w:hAnsi="Times New Roman" w:cs="Times New Roman"/>
          <w:sz w:val="18"/>
          <w:szCs w:val="18"/>
        </w:rPr>
        <w:t>. Postanowienia umowy przewidujące możliwość automatycznego potrącenia czynszu z wynagrodzenia cudzoziemca są nieważne.</w:t>
      </w:r>
    </w:p>
    <w:p w14:paraId="210918B9" w14:textId="77777777" w:rsidR="006D5537" w:rsidRPr="006D5537" w:rsidRDefault="006D5537" w:rsidP="006D553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18.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 xml:space="preserve">Jeżeli wniosek o wydanie zezwolenia na pracę sezonową został wpisany do ewidencji wniosków w sprawie pracy sezonowej, </w:t>
      </w:r>
      <w:r w:rsidRPr="006D5537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postępowanie w tej sprawie ulega umorzeniu z mocy prawa, jeżeli podmiot powierzający wykonywanie pracy nie przedstawił kopii ważnego dokumentu uprawniającego cudzoziemca do pobytu na terytorium Rzeczypospolitej Polskiej:</w:t>
      </w:r>
    </w:p>
    <w:p w14:paraId="750640A1" w14:textId="77777777" w:rsidR="006D5537" w:rsidRPr="006D5537" w:rsidRDefault="006D5537" w:rsidP="006D553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1) po upływie 120 dni od dnia rozpoczęcia pracy określonego we wpisie do ewidencji wniosków lub</w:t>
      </w:r>
    </w:p>
    <w:p w14:paraId="0BEA4F03" w14:textId="77777777" w:rsidR="006D5537" w:rsidRPr="006D5537" w:rsidRDefault="006D5537" w:rsidP="006D553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2) w dniu upływu terminu zakończenia pracy określonego we wpisie do ewidencji wniosków, lub</w:t>
      </w:r>
    </w:p>
    <w:p w14:paraId="36E5D692" w14:textId="77777777" w:rsidR="006D5537" w:rsidRPr="006D5537" w:rsidRDefault="006D5537" w:rsidP="006D553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3) w dniu 31 grudnia roku kalendarzowego, w którym cudzoziemiec miał wykonywać pracę.</w:t>
      </w:r>
    </w:p>
    <w:p w14:paraId="2A656686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19.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Jeżeli postępowanie w sprawie wydania zezwolenia na pracę uległo umorzeniu, wpis do ewidencji wniosków w sprawie pracy sezonowej ulega unieważnieniu z mocy prawa.</w:t>
      </w:r>
    </w:p>
    <w:p w14:paraId="0F1AE119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20.</w:t>
      </w: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Podmiot działający jako agencja pracy tymczasowej powierzający wykonywanie pracy cudzoziemcowi jest obowiązany</w:t>
      </w: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żądać od cudzoziemca przedstawienia przed rozpoczęciem pracy ważnego dokumentu uprawniającego do pobytu na terytorium Rzeczypospolitej Polskiej oraz przechowywania przez cały okres wykonywania pracy przez cudzoziemca kopii tego dokumentu.</w:t>
      </w:r>
    </w:p>
    <w:p w14:paraId="153A3B53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21.</w:t>
      </w: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Podmiot działający jako agencja pracy tymczasowej powierzający wykonywanie pracy cudzoziemcowi</w:t>
      </w: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od którego jest wymagane posiadanie zezwolenia na pracę sezonową, </w:t>
      </w:r>
      <w:r w:rsidRPr="006D55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jest obowiązany do</w:t>
      </w: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76029E50" w14:textId="77777777" w:rsidR="006D5537" w:rsidRPr="006D5537" w:rsidRDefault="006D55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uwzględnienia w umowie z cudzoziemcem warunków zawartych w zezwoleniu na pracę sezonową,</w:t>
      </w:r>
    </w:p>
    <w:p w14:paraId="5D8067FC" w14:textId="77777777" w:rsidR="006D5537" w:rsidRPr="006D5537" w:rsidRDefault="006D55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zawarcia z cudzoziemcem umowy w formie pisemnej oraz przedstawienia cudzoziemcowi przed podpisaniem umowy jej tłumaczenia na język zrozumiały dla cudzoziemca,</w:t>
      </w:r>
    </w:p>
    <w:p w14:paraId="22221161" w14:textId="77777777" w:rsidR="006D5537" w:rsidRPr="006D5537" w:rsidRDefault="006D55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przekazania jednego egzemplarza zezwolenia na pracę sezonową cudzoziemcowi, którego dotyczy zezwolenie, w formie pisemnej,</w:t>
      </w:r>
    </w:p>
    <w:p w14:paraId="1001801F" w14:textId="77777777" w:rsidR="006D5537" w:rsidRPr="006D5537" w:rsidRDefault="006D55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informowania cudzoziemca o działaniach podejmowanych w związku z postępowaniem o udzielenie lub przedłużenie  zezwolenia na pracę sezonową oraz decyzjach o wydaniu, odmowie wydania lub uchyleniu zezwolenia,</w:t>
      </w:r>
    </w:p>
    <w:p w14:paraId="249CDC7C" w14:textId="77777777" w:rsidR="006D5537" w:rsidRPr="006D5537" w:rsidRDefault="006D55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zachowania należytej staranności w postępowaniach o zezwolenie, przedłużenie i uchylenie zezwolenia na pracę sezonową cudzoziemca,</w:t>
      </w:r>
    </w:p>
    <w:p w14:paraId="30C355DE" w14:textId="77777777" w:rsidR="006D5537" w:rsidRPr="006D5537" w:rsidRDefault="006D55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udostępniania podmiotom, o których mowa w art.. 88f ust. 3, na ich wniosek dokumentów potwierdzających wypełnienie powyższych obowiązków, sporządzonych w języku polskim lub przetłumaczonych na język polski.</w:t>
      </w:r>
    </w:p>
    <w:p w14:paraId="50C1F0CD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D5537">
        <w:rPr>
          <w:rFonts w:ascii="Times New Roman" w:hAnsi="Times New Roman" w:cs="Times New Roman"/>
          <w:b/>
          <w:sz w:val="18"/>
          <w:szCs w:val="18"/>
        </w:rPr>
        <w:t>22.</w:t>
      </w:r>
      <w:r w:rsidRPr="006D5537">
        <w:rPr>
          <w:rFonts w:ascii="Times New Roman" w:hAnsi="Times New Roman" w:cs="Times New Roman"/>
          <w:sz w:val="18"/>
          <w:szCs w:val="18"/>
        </w:rPr>
        <w:t xml:space="preserve"> Dokumenty sporządzone w języku obcym, z wyjątkiem dokumentów podróży, służące za dowód w postępowaniu o wydanie zezwolenia na pracę sezonową składa się wraz z ich tłumaczeniem na język polski, dokonanym przez tłumacza przysięgłego.</w:t>
      </w:r>
    </w:p>
    <w:p w14:paraId="3B3FC96E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23.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Na wniosek podmiotu działającego jako agencja pracy tymczasowej powierzającego wykonywanie pracy cudzoziemcowi starosta może dokonać wpisu wniosku o wydanie zezwolenia na pracę sezonową na okresy nie dłuższe niż 9 miesięcy w ciągu roku kalendarzowego przypadające odpowiednio w ciągu nie więcej niż 3 kolejnych lat kalendarzowych do ewidencji wniosków (tzw. zezwolenie wielosezonowe), jeżeli cudzoziemiec jest obywatelem: Republiki Armenii, Republiki Białorusi, Republiki Gruzji, Republiki Mołdawii, Federacji Rosyjskiej lub Ukrainy, a podmiot powierzający wykonywanie pracy cudzoziemcowi:</w:t>
      </w:r>
    </w:p>
    <w:p w14:paraId="191F5C73" w14:textId="77777777" w:rsidR="006D5537" w:rsidRPr="006D5537" w:rsidRDefault="006D55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powierzał wykonywanie pracy cudzoziemcowi, którego dotyczy wniosek, zgodnie z zezwoleniem na pracę sezonową co najmniej raz w okresie 5 lat poprzedzających dzień złożenia wniosku;</w:t>
      </w:r>
    </w:p>
    <w:p w14:paraId="632A794C" w14:textId="77777777" w:rsidR="006D5537" w:rsidRPr="006D5537" w:rsidRDefault="006D553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nie zalega z uiszczeniem zaliczek na podatek dochodowy i składek na ubezpieczenia społeczne, jeżeli były wymagane w związku z pracą wykonywaną przez tego cudzoziemca, z wyjątkiem przypadków, gdy uzyskał rozłożenie na raty zaległych płatności lub wstrzymanie w całości wykonania decyzji właściwego organu.</w:t>
      </w:r>
    </w:p>
    <w:p w14:paraId="6F7C4A6C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24.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Katalog przestępstw i wykroczeń w zakresie zatrudnienia cudzoziemców określa art. 121 ustawy o promocji zatrudnienia i instytucjach rynku pracy oraz inne ustawy.</w:t>
      </w:r>
    </w:p>
    <w:p w14:paraId="0E400E11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25.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Jeżeli cudzoziemiec będzie wykonywał pracę w okresie krótszym niż miesiąc, we wniosku o wydanie zezwolenia na pracę sezonową podaje się przewidywaną liczbę godzin pracy i wynagrodzenie za cały okres pracy. </w:t>
      </w:r>
    </w:p>
    <w:p w14:paraId="4A686D54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26.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Starosta wydaje decyzję o odmowie wydania zezwolenia na pracę sezonową cudzoziemca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, gdy podmiot powierzający wykonywanie pracy cudzoziemcowi: </w:t>
      </w:r>
    </w:p>
    <w:p w14:paraId="2337107A" w14:textId="77777777" w:rsidR="006D5537" w:rsidRPr="006D5537" w:rsidRDefault="006D553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w toku postępowania:</w:t>
      </w:r>
    </w:p>
    <w:p w14:paraId="127FCD73" w14:textId="77777777" w:rsidR="006D5537" w:rsidRPr="006D5537" w:rsidRDefault="006D5537">
      <w:pPr>
        <w:numPr>
          <w:ilvl w:val="1"/>
          <w:numId w:val="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złożył wniosek zawierający nieprawdziwe dane osobowe lub fałszywe informacje lub dołączył do niego dokumenty zawierające takie dane lub </w:t>
      </w:r>
    </w:p>
    <w:p w14:paraId="4BF95FF0" w14:textId="77777777" w:rsidR="006D5537" w:rsidRPr="006D5537" w:rsidRDefault="006D5537">
      <w:pPr>
        <w:numPr>
          <w:ilvl w:val="1"/>
          <w:numId w:val="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zeznał nieprawdę lub zataił prawdę, albo w celu użycia jako autentyczny podrobił lub przerobił dokument albo takiego dokumentu jako autentycznego używał;</w:t>
      </w:r>
    </w:p>
    <w:p w14:paraId="38E245A4" w14:textId="77777777" w:rsidR="006D5537" w:rsidRPr="006D5537" w:rsidRDefault="006D55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nie spełnił wymogów określonych w art. 88c;</w:t>
      </w:r>
    </w:p>
    <w:p w14:paraId="5B967B0B" w14:textId="77777777" w:rsidR="006D5537" w:rsidRPr="006D5537" w:rsidRDefault="006D5537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został prawomocnie ukarany za wykroczenia określone w art. 120 ust. 3-5;</w:t>
      </w:r>
    </w:p>
    <w:p w14:paraId="36FB465D" w14:textId="77777777" w:rsidR="006D5537" w:rsidRPr="006D5537" w:rsidRDefault="006D5537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w ciągu dwóch lat od uznania za winnego popełnienie czynu, o którym mowa w art. 120 ust. 1, został ponownie prawomocnie ukarany za podobne wykroczenie;</w:t>
      </w:r>
    </w:p>
    <w:p w14:paraId="60C730CE" w14:textId="77777777" w:rsidR="006D5537" w:rsidRPr="006D5537" w:rsidRDefault="006D55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jest osobą fizyczną, karaną za popełnienie czynu z art. 218-221 ustawy z dnia 6 czerwca 1997 r. – Kodeks karny;</w:t>
      </w:r>
    </w:p>
    <w:p w14:paraId="54A83291" w14:textId="77777777" w:rsidR="006D5537" w:rsidRPr="006D5537" w:rsidRDefault="006D55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jest osobą fizyczną karaną za popełnienie w związku z postępowaniem o wydanie zezwolenia na pracę, czynu z art. 270-275 ustawy z dnia 6 czerwca 1997 r. – Kodeks karny, albo jest podmiotem zarządzanym lub kontrolowanym przez taką osobę;</w:t>
      </w:r>
    </w:p>
    <w:p w14:paraId="53A8B573" w14:textId="77777777" w:rsidR="006D5537" w:rsidRPr="006D5537" w:rsidRDefault="006D553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jest osobą fizyczną karaną za czyn, o którym mowa w </w:t>
      </w:r>
      <w:hyperlink r:id="rId7" w:anchor="/document/16798683?unitId=art(189(a))&amp;cm=DOCUMENT" w:history="1">
        <w:r w:rsidRPr="006D5537">
          <w:rPr>
            <w:rFonts w:ascii="Times New Roman" w:hAnsi="Times New Roman" w:cs="Times New Roman"/>
            <w:sz w:val="18"/>
            <w:szCs w:val="18"/>
            <w:lang w:eastAsia="pl-PL"/>
          </w:rPr>
          <w:t>art. 189a</w:t>
        </w:r>
      </w:hyperlink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6 czerwca 1997 r. - Kodeks karny, lub karaną w innym państwie na podstawie przepisów </w:t>
      </w:r>
      <w:hyperlink r:id="rId8" w:anchor="/document/17156100?cm=DOCUMENT" w:history="1">
        <w:r w:rsidRPr="006D5537">
          <w:rPr>
            <w:rFonts w:ascii="Times New Roman" w:hAnsi="Times New Roman" w:cs="Times New Roman"/>
            <w:sz w:val="18"/>
            <w:szCs w:val="18"/>
            <w:lang w:eastAsia="pl-PL"/>
          </w:rPr>
          <w:t>Protokołu</w:t>
        </w:r>
      </w:hyperlink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 zapobieganiu, zwalczaniu oraz karaniu za handel ludźmi, w szczególności kobietami i dziećmi, uzupełniającego Konwencję Narodów Zjednoczonych przeciwko międzynarodowej przestępczości zorganizowanej, albo jest podmiotem zarządzanym lub kontrolowanym przez taką osobę;</w:t>
      </w:r>
    </w:p>
    <w:p w14:paraId="0A45CF47" w14:textId="77777777" w:rsidR="006D5537" w:rsidRPr="006D5537" w:rsidRDefault="006D553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D5537">
        <w:rPr>
          <w:rFonts w:ascii="Times New Roman" w:eastAsia="Times New Roman" w:hAnsi="Times New Roman" w:cs="Times New Roman"/>
          <w:sz w:val="18"/>
          <w:szCs w:val="18"/>
          <w:lang w:eastAsia="pl-PL"/>
        </w:rPr>
        <w:t>nie dopełnia obowiązków wynikających z art. 88h ust. 4;</w:t>
      </w:r>
    </w:p>
    <w:p w14:paraId="332D89BF" w14:textId="77777777" w:rsidR="006D5537" w:rsidRPr="006D5537" w:rsidRDefault="006D553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wnioskuje o wydanie zezwolenia w stosunku do cudzoziemca, który: </w:t>
      </w:r>
    </w:p>
    <w:p w14:paraId="750A2BA4" w14:textId="77777777" w:rsidR="006D5537" w:rsidRPr="006D5537" w:rsidRDefault="006D5537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nie spełnia wymagań kwalifikacyjnych i innych warunków w przypadku zamiaru powierzenia wykonywania pracy w zawodzie regulowanym,</w:t>
      </w:r>
    </w:p>
    <w:p w14:paraId="223928D1" w14:textId="77777777" w:rsidR="006D5537" w:rsidRPr="006D5537" w:rsidRDefault="006D5537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nie spełnia wymagań podmiotu powierzającego wykonywanie pracy cudzoziemcowi określonych w informacji starosty o braku możliwości zaspokojenia potrzeb kadrowych pracodawcy</w:t>
      </w:r>
    </w:p>
    <w:p w14:paraId="05DFA5AF" w14:textId="77777777" w:rsidR="006D5537" w:rsidRPr="006D5537" w:rsidRDefault="006D5537">
      <w:pPr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w związku z postępowaniem o wydanie zezwolenia na pracę został ukarany za czyn określony w art. 270-275 ustawy z dnia 6 czerwca 1997 r. – Kodeks karny.</w:t>
      </w:r>
    </w:p>
    <w:p w14:paraId="6FE3D030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b/>
          <w:sz w:val="18"/>
          <w:szCs w:val="18"/>
        </w:rPr>
        <w:t>27.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6D5537">
        <w:rPr>
          <w:rFonts w:ascii="Times New Roman" w:eastAsia="Calibri" w:hAnsi="Times New Roman" w:cs="Times New Roman"/>
          <w:b/>
          <w:sz w:val="18"/>
          <w:szCs w:val="18"/>
        </w:rPr>
        <w:t>Starosta może wydać decyzję o odmowie wydania zezwolenia na pracę sezonową</w:t>
      </w: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, jeżeli z okoliczności wynika, że wniosek o wydanie zezwolenia na pracę został złożony dla pozoru, zezwolenie będzie wykorzystane przez cudzoziemca w celu innym niż wykonywanie pracy dla danego podmiotu lub podmiot powierzający wykonywanie pracy cudzoziemcowi nie dopełnia obowiązków związanych z prowadzeniem działalności lub powierzaniem pracy innym osobom, w szczególności: </w:t>
      </w:r>
    </w:p>
    <w:p w14:paraId="11B6A253" w14:textId="77777777" w:rsidR="006D5537" w:rsidRPr="006D5537" w:rsidRDefault="006D5537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nie posiada środków finansowych ani źródeł dochodu niezbędnych do pokrycia zobowiązań wynikających z powierzenia pracy cudzoziemcowi lub </w:t>
      </w:r>
    </w:p>
    <w:p w14:paraId="267DF863" w14:textId="77777777" w:rsidR="006D5537" w:rsidRPr="006D5537" w:rsidRDefault="006D5537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nie prowadzi działalności gospodarczej, rolniczej lub statutowej uzasadniającej powierzenie pracy danemu cudzoziemcowi w danym okresie, w tym zawiesił działalność, został wykreślony z właściwego rejestru lub jego działalność jest w okresie likwidacji lub </w:t>
      </w:r>
    </w:p>
    <w:p w14:paraId="49AEA436" w14:textId="77777777" w:rsidR="006D5537" w:rsidRPr="006D5537" w:rsidRDefault="006D5537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nie dopełnia obowiązku opłacania składek na ubezpieczenia społeczne, na ubezpieczenie zdrowotne, na Fundusz Pracy i Fundusz Gwarantowanych Świadczeń Pracowniczych oraz na Fundusz Emerytur Pomostowych albo nie dopełnia obowiązku opłacania składek na ubezpieczenie społeczne rolników lub </w:t>
      </w:r>
    </w:p>
    <w:p w14:paraId="4BDE98F0" w14:textId="77777777" w:rsidR="006D5537" w:rsidRPr="006D5537" w:rsidRDefault="006D5537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 xml:space="preserve">nie zgłasza do ubezpieczenia społecznego pracowników lub innych osób objętych obowiązkowym ubezpieczeniem społecznym albo nie zgłasza pomocników rolnika w rozumieniu przepisów o ubezpieczeniu społecznym rolników do ubezpieczenia społecznego rolników lub </w:t>
      </w:r>
    </w:p>
    <w:p w14:paraId="359E098D" w14:textId="77777777" w:rsidR="006D5537" w:rsidRPr="006D5537" w:rsidRDefault="006D5537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D5537">
        <w:rPr>
          <w:rFonts w:ascii="Times New Roman" w:eastAsia="Calibri" w:hAnsi="Times New Roman" w:cs="Times New Roman"/>
          <w:sz w:val="18"/>
          <w:szCs w:val="18"/>
        </w:rPr>
        <w:t>zalega z uiszczeniem podatków, z wyjątkiem przypadków, gdy uzyskał przewidziane prawem zwolnienie, odroczenie, rozłożenie na raty zaległych płatności lub wstrzymanie w całości wykonania decyzji właściwego organu.</w:t>
      </w:r>
    </w:p>
    <w:p w14:paraId="0AE14250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3652"/>
        <w:gridCol w:w="2691"/>
        <w:gridCol w:w="4255"/>
      </w:tblGrid>
      <w:tr w:rsidR="006D5537" w:rsidRPr="006D5537" w14:paraId="08362D70" w14:textId="77777777" w:rsidTr="003F2758">
        <w:trPr>
          <w:trHeight w:val="81"/>
        </w:trPr>
        <w:tc>
          <w:tcPr>
            <w:tcW w:w="10598" w:type="dxa"/>
            <w:gridSpan w:val="3"/>
            <w:shd w:val="clear" w:color="auto" w:fill="auto"/>
          </w:tcPr>
          <w:p w14:paraId="7EB9B39A" w14:textId="77777777" w:rsidR="006D5537" w:rsidRPr="006D5537" w:rsidRDefault="006D5537" w:rsidP="006D5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D5537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  <w:t>Oświadczam, że zapoznałem/am się z powyższym pouczeniem i otrzymałem/am jeden egzemplarz.</w:t>
            </w:r>
          </w:p>
          <w:p w14:paraId="352C1228" w14:textId="77777777" w:rsidR="006D5537" w:rsidRPr="006D5537" w:rsidRDefault="006D5537" w:rsidP="006D5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14:paraId="76C16211" w14:textId="77777777" w:rsidR="006D5537" w:rsidRPr="006D5537" w:rsidRDefault="006D5537" w:rsidP="006D5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14:paraId="73DC28B3" w14:textId="77777777" w:rsidR="006D5537" w:rsidRPr="006D5537" w:rsidRDefault="006D5537" w:rsidP="006D5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14:paraId="6012450D" w14:textId="77777777" w:rsidR="006D5537" w:rsidRPr="006D5537" w:rsidRDefault="006D5537" w:rsidP="006D5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14:paraId="37EFDE76" w14:textId="77777777" w:rsidR="006D5537" w:rsidRPr="006D5537" w:rsidRDefault="006D5537" w:rsidP="006D5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5537" w:rsidRPr="006D5537" w14:paraId="59CCF631" w14:textId="77777777" w:rsidTr="003F2758">
        <w:trPr>
          <w:trHeight w:val="81"/>
        </w:trPr>
        <w:tc>
          <w:tcPr>
            <w:tcW w:w="3652" w:type="dxa"/>
            <w:shd w:val="clear" w:color="auto" w:fill="auto"/>
          </w:tcPr>
          <w:p w14:paraId="2179C9A0" w14:textId="77777777" w:rsidR="006D5537" w:rsidRPr="006D5537" w:rsidRDefault="006D5537" w:rsidP="006D5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553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</w:t>
            </w:r>
          </w:p>
        </w:tc>
        <w:tc>
          <w:tcPr>
            <w:tcW w:w="2691" w:type="dxa"/>
            <w:shd w:val="clear" w:color="auto" w:fill="auto"/>
          </w:tcPr>
          <w:p w14:paraId="5838D1D8" w14:textId="77777777" w:rsidR="006D5537" w:rsidRPr="006D5537" w:rsidRDefault="006D5537" w:rsidP="006D5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553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______________________ </w:t>
            </w:r>
          </w:p>
        </w:tc>
        <w:tc>
          <w:tcPr>
            <w:tcW w:w="4255" w:type="dxa"/>
            <w:shd w:val="clear" w:color="auto" w:fill="auto"/>
          </w:tcPr>
          <w:p w14:paraId="16D739B1" w14:textId="77777777" w:rsidR="006D5537" w:rsidRPr="006D5537" w:rsidRDefault="006D5537" w:rsidP="006D5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553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</w:t>
            </w:r>
          </w:p>
        </w:tc>
      </w:tr>
      <w:tr w:rsidR="006D5537" w:rsidRPr="006D5537" w14:paraId="594899B1" w14:textId="77777777" w:rsidTr="003F2758">
        <w:trPr>
          <w:trHeight w:val="74"/>
        </w:trPr>
        <w:tc>
          <w:tcPr>
            <w:tcW w:w="3652" w:type="dxa"/>
            <w:shd w:val="clear" w:color="auto" w:fill="auto"/>
          </w:tcPr>
          <w:p w14:paraId="270DAD2A" w14:textId="77777777" w:rsidR="006D5537" w:rsidRPr="006D5537" w:rsidRDefault="006D5537" w:rsidP="006D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20"/>
              </w:rPr>
            </w:pPr>
            <w:r w:rsidRPr="006D5537">
              <w:rPr>
                <w:rFonts w:ascii="Times New Roman" w:eastAsia="Calibri" w:hAnsi="Times New Roman" w:cs="Times New Roman"/>
                <w:color w:val="000000"/>
                <w:sz w:val="14"/>
                <w:szCs w:val="20"/>
              </w:rPr>
              <w:t>(nazwa podmiotu lub imię i nazwisko osoby fizycznej)</w:t>
            </w:r>
          </w:p>
        </w:tc>
        <w:tc>
          <w:tcPr>
            <w:tcW w:w="2691" w:type="dxa"/>
            <w:shd w:val="clear" w:color="auto" w:fill="auto"/>
          </w:tcPr>
          <w:p w14:paraId="52B8E54B" w14:textId="77777777" w:rsidR="006D5537" w:rsidRPr="006D5537" w:rsidRDefault="006D5537" w:rsidP="006D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20"/>
              </w:rPr>
            </w:pPr>
            <w:r w:rsidRPr="006D5537">
              <w:rPr>
                <w:rFonts w:ascii="Times New Roman" w:eastAsia="Calibri" w:hAnsi="Times New Roman" w:cs="Times New Roman"/>
                <w:color w:val="000000"/>
                <w:sz w:val="14"/>
                <w:szCs w:val="20"/>
              </w:rPr>
              <w:t>(miejscowość i data)</w:t>
            </w:r>
          </w:p>
        </w:tc>
        <w:tc>
          <w:tcPr>
            <w:tcW w:w="4255" w:type="dxa"/>
            <w:shd w:val="clear" w:color="auto" w:fill="auto"/>
          </w:tcPr>
          <w:p w14:paraId="1A416190" w14:textId="77777777" w:rsidR="006D5537" w:rsidRPr="006D5537" w:rsidRDefault="006D5537" w:rsidP="006D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20"/>
              </w:rPr>
            </w:pPr>
            <w:r w:rsidRPr="006D5537">
              <w:rPr>
                <w:rFonts w:ascii="Times New Roman" w:eastAsia="Calibri" w:hAnsi="Times New Roman" w:cs="Times New Roman"/>
                <w:color w:val="000000"/>
                <w:sz w:val="14"/>
                <w:szCs w:val="20"/>
              </w:rPr>
              <w:t>(podpis podmiotu powierzającego wykonywanie pracy cudzoziemcowi / osoby upoważnionej do działania w imieniu podmiotu)</w:t>
            </w:r>
          </w:p>
        </w:tc>
      </w:tr>
    </w:tbl>
    <w:p w14:paraId="513D06F9" w14:textId="77777777" w:rsidR="006D5537" w:rsidRPr="006D5537" w:rsidRDefault="006D5537" w:rsidP="006D55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6"/>
          <w:szCs w:val="20"/>
        </w:rPr>
      </w:pPr>
    </w:p>
    <w:p w14:paraId="2D4158F9" w14:textId="77777777" w:rsidR="006D5537" w:rsidRPr="006D5537" w:rsidRDefault="006D5537" w:rsidP="006D55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20"/>
        </w:rPr>
      </w:pPr>
      <w:r w:rsidRPr="006D5537">
        <w:rPr>
          <w:rFonts w:ascii="Times New Roman" w:eastAsia="Calibri" w:hAnsi="Times New Roman" w:cs="Times New Roman"/>
          <w:b/>
          <w:bCs/>
          <w:color w:val="000000"/>
          <w:sz w:val="16"/>
          <w:szCs w:val="20"/>
        </w:rPr>
        <w:t>Podstawy prawne:</w:t>
      </w:r>
    </w:p>
    <w:p w14:paraId="3EFF0C1E" w14:textId="4C6D44BF" w:rsidR="006D5537" w:rsidRPr="006D5537" w:rsidRDefault="006D5537">
      <w:pPr>
        <w:numPr>
          <w:ilvl w:val="1"/>
          <w:numId w:val="10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D5537">
        <w:rPr>
          <w:rFonts w:ascii="Times New Roman" w:eastAsia="Calibri" w:hAnsi="Times New Roman" w:cs="Times New Roman"/>
          <w:color w:val="000000"/>
          <w:sz w:val="16"/>
          <w:szCs w:val="16"/>
        </w:rPr>
        <w:t>Ustawa z dnia 20 kwietnia 2004 r. o promocji zatrudnienia i instytucjach rynku pracy</w:t>
      </w:r>
      <w:r w:rsidR="007772D5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5980B58F" w14:textId="647E4355" w:rsidR="006D5537" w:rsidRPr="006D5537" w:rsidRDefault="006D5537">
      <w:pPr>
        <w:numPr>
          <w:ilvl w:val="1"/>
          <w:numId w:val="10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D5537">
        <w:rPr>
          <w:rFonts w:ascii="Times New Roman" w:eastAsia="Calibri" w:hAnsi="Times New Roman" w:cs="Times New Roman"/>
          <w:color w:val="000000"/>
          <w:sz w:val="16"/>
          <w:szCs w:val="16"/>
        </w:rPr>
        <w:t>Rozporządzenie Ministra Rodziny, Pracy i Polityki Społecznej z dnia 18 lipca 2022 r. w sprawie wydawania zezwolenia na pracę cudzoziemca oraz wpisu oświadczenia o powierzeniu wykonywania pracy cudzoziemcowi do ewidencji oświadczeń</w:t>
      </w:r>
      <w:r w:rsidR="007772D5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39C226E9" w14:textId="69E7B134" w:rsidR="006D5537" w:rsidRPr="006D5537" w:rsidRDefault="006D5537">
      <w:pPr>
        <w:numPr>
          <w:ilvl w:val="1"/>
          <w:numId w:val="10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D553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Rozporządzenie Ministra Rodziny, Pracy i Polityki Społecznej z dnia 8 grudnia 2017 r. w sprawie podklas działalności według Polskiej Klasyfikacji Działalności (PKD), w których wydawane są zezwolenia na pracę sezonową cudzoziemca</w:t>
      </w:r>
      <w:r w:rsidR="007772D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</w:t>
      </w:r>
    </w:p>
    <w:p w14:paraId="685B8B10" w14:textId="62033624" w:rsidR="006D5537" w:rsidRPr="006D5537" w:rsidRDefault="006D5537">
      <w:pPr>
        <w:numPr>
          <w:ilvl w:val="1"/>
          <w:numId w:val="10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D5537">
        <w:rPr>
          <w:rFonts w:ascii="Times New Roman" w:eastAsia="Calibri" w:hAnsi="Times New Roman" w:cs="Times New Roman"/>
          <w:color w:val="000000"/>
          <w:sz w:val="16"/>
          <w:szCs w:val="16"/>
        </w:rPr>
        <w:t>R</w:t>
      </w:r>
      <w:r w:rsidRPr="006D553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ozporządzenie Ministra Rodziny, Pracy i Polityki Społecznej z dnia 8 grudnia 2017 r. w sprawie państw, do których obywateli stosuje się niektóre przepisy dotyczące zezwolenia na pracę sezonową oraz przepisy dotyczące oświadczenia o powierzeniu wykonywania pracy cudzoziemcowi</w:t>
      </w:r>
      <w:r w:rsidR="007772D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</w:t>
      </w:r>
    </w:p>
    <w:p w14:paraId="1AF2DD86" w14:textId="6141E73F" w:rsidR="006D5537" w:rsidRPr="006D5537" w:rsidRDefault="006D5537">
      <w:pPr>
        <w:numPr>
          <w:ilvl w:val="1"/>
          <w:numId w:val="10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D5537">
        <w:rPr>
          <w:rFonts w:ascii="Times New Roman" w:eastAsia="Calibri" w:hAnsi="Times New Roman" w:cs="Times New Roman"/>
          <w:color w:val="000000"/>
          <w:sz w:val="16"/>
          <w:szCs w:val="16"/>
        </w:rPr>
        <w:t>Rozporządzenie Ministra Rodziny, Pracy i Polityki Społecznej z dnia 8 grudnia 2017 r. w sprawie wysokości wpłat dokonywanych w związku ze złożeniem wniosku o wydanie zezwolenia na pracę lub zezwolenia na pracę sezonową oraz złożeniem oświadczenia o powierzeniu wykonywania pracy cudzoziemcowi</w:t>
      </w:r>
      <w:r w:rsidR="007772D5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7229290E" w14:textId="0CB7E255" w:rsidR="006D5537" w:rsidRPr="006D5537" w:rsidRDefault="006D5537">
      <w:pPr>
        <w:numPr>
          <w:ilvl w:val="1"/>
          <w:numId w:val="10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D5537">
        <w:rPr>
          <w:rFonts w:ascii="Times New Roman" w:eastAsia="Calibri" w:hAnsi="Times New Roman" w:cs="Times New Roman"/>
          <w:color w:val="000000"/>
          <w:sz w:val="16"/>
          <w:szCs w:val="16"/>
        </w:rPr>
        <w:t>Ustawa z dnia 6 czerwca 1997 r. Kodeks karny</w:t>
      </w:r>
      <w:r w:rsidR="007772D5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3018F3F3" w14:textId="65CAC332" w:rsidR="006D5537" w:rsidRPr="006D5537" w:rsidRDefault="006D5537">
      <w:pPr>
        <w:numPr>
          <w:ilvl w:val="1"/>
          <w:numId w:val="10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D5537">
        <w:rPr>
          <w:rFonts w:ascii="Times New Roman" w:eastAsia="Calibri" w:hAnsi="Times New Roman" w:cs="Times New Roman"/>
          <w:color w:val="000000"/>
          <w:sz w:val="16"/>
          <w:szCs w:val="16"/>
        </w:rPr>
        <w:t>Ustawa z dnia 12 grudnia 2013 r. o cudzoziemcach</w:t>
      </w:r>
      <w:r w:rsidR="007772D5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4853807A" w14:textId="4A92A70C" w:rsidR="006D5537" w:rsidRPr="006D5537" w:rsidRDefault="006D5537">
      <w:pPr>
        <w:numPr>
          <w:ilvl w:val="1"/>
          <w:numId w:val="10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6D5537">
        <w:rPr>
          <w:rFonts w:ascii="Times New Roman" w:eastAsia="Calibri" w:hAnsi="Times New Roman" w:cs="Times New Roman"/>
          <w:color w:val="000000"/>
          <w:sz w:val="16"/>
          <w:szCs w:val="16"/>
        </w:rPr>
        <w:t>Ustawa z dnia 15 czerwca 2012 r. o skutkach powierzania wykonywania pracy cudzoziemcom przebywającym wbrew przepisom na terytorium Rzeczypospolitej Polskiej</w:t>
      </w:r>
      <w:r w:rsidR="007772D5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4674A1EF" w14:textId="7F35949E" w:rsidR="006D5537" w:rsidRPr="006D5537" w:rsidRDefault="006D5537">
      <w:pPr>
        <w:numPr>
          <w:ilvl w:val="1"/>
          <w:numId w:val="10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5537">
        <w:rPr>
          <w:rFonts w:ascii="Times New Roman" w:eastAsia="Calibri" w:hAnsi="Times New Roman" w:cs="Times New Roman"/>
          <w:color w:val="000000"/>
          <w:sz w:val="16"/>
          <w:szCs w:val="16"/>
        </w:rPr>
        <w:t>Ustawa z dnia 14 czerwca 1960 r. Kodeks postępowania administracyjnego</w:t>
      </w:r>
      <w:r w:rsidR="007772D5">
        <w:rPr>
          <w:rFonts w:ascii="Times New Roman" w:eastAsia="Calibri" w:hAnsi="Times New Roman" w:cs="Times New Roman"/>
          <w:color w:val="000000"/>
          <w:sz w:val="16"/>
          <w:szCs w:val="16"/>
        </w:rPr>
        <w:t>.</w:t>
      </w:r>
    </w:p>
    <w:p w14:paraId="5A3DFCEE" w14:textId="0324FAFC" w:rsidR="00D25197" w:rsidRPr="00006542" w:rsidRDefault="00D25197" w:rsidP="00006542"/>
    <w:sectPr w:rsidR="00D25197" w:rsidRPr="00006542" w:rsidSect="00D20F7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8B94" w14:textId="77777777" w:rsidR="00D20F76" w:rsidRDefault="00D20F76" w:rsidP="00D4369E">
      <w:pPr>
        <w:spacing w:after="0" w:line="240" w:lineRule="auto"/>
      </w:pPr>
      <w:r>
        <w:separator/>
      </w:r>
    </w:p>
  </w:endnote>
  <w:endnote w:type="continuationSeparator" w:id="0">
    <w:p w14:paraId="12D43B89" w14:textId="77777777" w:rsidR="00D20F76" w:rsidRDefault="00D20F76" w:rsidP="00D4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126894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14:paraId="515D013F" w14:textId="77777777" w:rsidR="005C2AFB" w:rsidRPr="005C2AFB" w:rsidRDefault="005C2AFB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C2AFB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B27F62" w:rsidRPr="005C2AFB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5C2AFB">
              <w:rPr>
                <w:rFonts w:ascii="Times New Roman" w:hAnsi="Times New Roman" w:cs="Times New Roman"/>
                <w:b/>
                <w:sz w:val="16"/>
                <w:szCs w:val="16"/>
              </w:rPr>
              <w:instrText>PAGE</w:instrText>
            </w:r>
            <w:r w:rsidR="00B27F62" w:rsidRPr="005C2AFB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E71AB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</w:t>
            </w:r>
            <w:r w:rsidR="00B27F62" w:rsidRPr="005C2AFB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5C2AFB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B27F62" w:rsidRPr="005C2AFB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5C2AFB">
              <w:rPr>
                <w:rFonts w:ascii="Times New Roman" w:hAnsi="Times New Roman" w:cs="Times New Roman"/>
                <w:b/>
                <w:sz w:val="16"/>
                <w:szCs w:val="16"/>
              </w:rPr>
              <w:instrText>NUMPAGES</w:instrText>
            </w:r>
            <w:r w:rsidR="00B27F62" w:rsidRPr="005C2AFB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E71AB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3</w:t>
            </w:r>
            <w:r w:rsidR="00B27F62" w:rsidRPr="005C2AFB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73AE" w14:textId="77777777" w:rsidR="00D20F76" w:rsidRDefault="00D20F76" w:rsidP="00D4369E">
      <w:pPr>
        <w:spacing w:after="0" w:line="240" w:lineRule="auto"/>
      </w:pPr>
      <w:r>
        <w:separator/>
      </w:r>
    </w:p>
  </w:footnote>
  <w:footnote w:type="continuationSeparator" w:id="0">
    <w:p w14:paraId="67493D33" w14:textId="77777777" w:rsidR="00D20F76" w:rsidRDefault="00D20F76" w:rsidP="00D4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F15F" w14:textId="1C3B46EF" w:rsidR="00896EB6" w:rsidRPr="007017CA" w:rsidRDefault="00006542" w:rsidP="00896EB6">
    <w:pPr>
      <w:pStyle w:val="Nagwek"/>
      <w:jc w:val="right"/>
      <w:rPr>
        <w:rFonts w:cstheme="minorHAnsi"/>
        <w:sz w:val="20"/>
        <w:szCs w:val="20"/>
      </w:rPr>
    </w:pPr>
    <w:r w:rsidRPr="007017CA">
      <w:rPr>
        <w:rFonts w:cstheme="minorHAnsi"/>
        <w:sz w:val="20"/>
        <w:szCs w:val="20"/>
      </w:rPr>
      <w:t>PDS</w:t>
    </w:r>
    <w:r w:rsidR="00DE71AB" w:rsidRPr="007017CA">
      <w:rPr>
        <w:rFonts w:cstheme="minorHAnsi"/>
        <w:sz w:val="20"/>
        <w:szCs w:val="20"/>
      </w:rPr>
      <w:t>-25</w:t>
    </w:r>
    <w:r w:rsidR="00165720" w:rsidRPr="007017CA">
      <w:rPr>
        <w:rFonts w:cstheme="minorHAnsi"/>
        <w:sz w:val="20"/>
        <w:szCs w:val="20"/>
      </w:rPr>
      <w:t>-1.</w:t>
    </w:r>
    <w:r w:rsidR="006D5537" w:rsidRPr="007017CA">
      <w:rPr>
        <w:rFonts w:cstheme="minorHAnsi"/>
        <w:sz w:val="20"/>
        <w:szCs w:val="20"/>
      </w:rPr>
      <w:t>2</w:t>
    </w:r>
    <w:r w:rsidR="00165720" w:rsidRPr="007017CA">
      <w:rPr>
        <w:rFonts w:cstheme="minorHAnsi"/>
        <w:sz w:val="20"/>
        <w:szCs w:val="20"/>
      </w:rPr>
      <w:t>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11D"/>
    <w:multiLevelType w:val="multilevel"/>
    <w:tmpl w:val="9022DF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969"/>
    <w:multiLevelType w:val="multilevel"/>
    <w:tmpl w:val="9EC21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ED74E2"/>
    <w:multiLevelType w:val="multilevel"/>
    <w:tmpl w:val="BAB421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16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D2AD4"/>
    <w:multiLevelType w:val="multilevel"/>
    <w:tmpl w:val="86EECF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497A"/>
    <w:multiLevelType w:val="multilevel"/>
    <w:tmpl w:val="15BC4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201767"/>
    <w:multiLevelType w:val="multilevel"/>
    <w:tmpl w:val="13AC16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B0A"/>
    <w:multiLevelType w:val="multilevel"/>
    <w:tmpl w:val="3E8C0050"/>
    <w:lvl w:ilvl="0">
      <w:start w:val="27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63006"/>
    <w:multiLevelType w:val="multilevel"/>
    <w:tmpl w:val="1CD22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2F691B"/>
    <w:multiLevelType w:val="multilevel"/>
    <w:tmpl w:val="E4A40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9B03E5"/>
    <w:multiLevelType w:val="multilevel"/>
    <w:tmpl w:val="20360E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7678B"/>
    <w:multiLevelType w:val="multilevel"/>
    <w:tmpl w:val="2A2C53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9C4FF9"/>
    <w:multiLevelType w:val="multilevel"/>
    <w:tmpl w:val="8E107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04F76"/>
    <w:multiLevelType w:val="multilevel"/>
    <w:tmpl w:val="82FE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7E1B2131"/>
    <w:multiLevelType w:val="multilevel"/>
    <w:tmpl w:val="0D0A7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65917898">
    <w:abstractNumId w:val="12"/>
  </w:num>
  <w:num w:numId="2" w16cid:durableId="634530538">
    <w:abstractNumId w:val="7"/>
  </w:num>
  <w:num w:numId="3" w16cid:durableId="398480653">
    <w:abstractNumId w:val="5"/>
  </w:num>
  <w:num w:numId="4" w16cid:durableId="469593020">
    <w:abstractNumId w:val="0"/>
  </w:num>
  <w:num w:numId="5" w16cid:durableId="1381781269">
    <w:abstractNumId w:val="9"/>
  </w:num>
  <w:num w:numId="6" w16cid:durableId="505554584">
    <w:abstractNumId w:val="10"/>
  </w:num>
  <w:num w:numId="7" w16cid:durableId="1309945122">
    <w:abstractNumId w:val="4"/>
  </w:num>
  <w:num w:numId="8" w16cid:durableId="485705789">
    <w:abstractNumId w:val="6"/>
  </w:num>
  <w:num w:numId="9" w16cid:durableId="2144031194">
    <w:abstractNumId w:val="3"/>
  </w:num>
  <w:num w:numId="10" w16cid:durableId="1662348198">
    <w:abstractNumId w:val="2"/>
  </w:num>
  <w:num w:numId="11" w16cid:durableId="324748055">
    <w:abstractNumId w:val="8"/>
  </w:num>
  <w:num w:numId="12" w16cid:durableId="206725027">
    <w:abstractNumId w:val="11"/>
  </w:num>
  <w:num w:numId="13" w16cid:durableId="1239286619">
    <w:abstractNumId w:val="13"/>
  </w:num>
  <w:num w:numId="14" w16cid:durableId="194761255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2C"/>
    <w:rsid w:val="00006542"/>
    <w:rsid w:val="00013D8F"/>
    <w:rsid w:val="00022C66"/>
    <w:rsid w:val="00023B2C"/>
    <w:rsid w:val="000302BA"/>
    <w:rsid w:val="00046909"/>
    <w:rsid w:val="000470BA"/>
    <w:rsid w:val="000554FC"/>
    <w:rsid w:val="00086FBD"/>
    <w:rsid w:val="00092AE2"/>
    <w:rsid w:val="000B243D"/>
    <w:rsid w:val="000B6602"/>
    <w:rsid w:val="000F4B0E"/>
    <w:rsid w:val="00104E19"/>
    <w:rsid w:val="001079FD"/>
    <w:rsid w:val="001133F6"/>
    <w:rsid w:val="00154271"/>
    <w:rsid w:val="0016067B"/>
    <w:rsid w:val="00163725"/>
    <w:rsid w:val="00165720"/>
    <w:rsid w:val="001B1A3C"/>
    <w:rsid w:val="002034A6"/>
    <w:rsid w:val="002247A4"/>
    <w:rsid w:val="002247BC"/>
    <w:rsid w:val="00226B8A"/>
    <w:rsid w:val="0024166B"/>
    <w:rsid w:val="002A4C9B"/>
    <w:rsid w:val="002B44E8"/>
    <w:rsid w:val="002B7B53"/>
    <w:rsid w:val="002C0CD0"/>
    <w:rsid w:val="002D2CDF"/>
    <w:rsid w:val="003117D9"/>
    <w:rsid w:val="003177DF"/>
    <w:rsid w:val="00325D85"/>
    <w:rsid w:val="00334B0A"/>
    <w:rsid w:val="003634C6"/>
    <w:rsid w:val="00371FA2"/>
    <w:rsid w:val="00374F2B"/>
    <w:rsid w:val="00381FB3"/>
    <w:rsid w:val="00394E16"/>
    <w:rsid w:val="003B3A17"/>
    <w:rsid w:val="003E1909"/>
    <w:rsid w:val="00403855"/>
    <w:rsid w:val="004218D1"/>
    <w:rsid w:val="00436491"/>
    <w:rsid w:val="00440168"/>
    <w:rsid w:val="00481DAD"/>
    <w:rsid w:val="004854FC"/>
    <w:rsid w:val="004A38EC"/>
    <w:rsid w:val="004B2508"/>
    <w:rsid w:val="004C1FDA"/>
    <w:rsid w:val="004D2862"/>
    <w:rsid w:val="004D3850"/>
    <w:rsid w:val="004E4377"/>
    <w:rsid w:val="005350BA"/>
    <w:rsid w:val="00542B1E"/>
    <w:rsid w:val="005438A7"/>
    <w:rsid w:val="00593132"/>
    <w:rsid w:val="005C2AFB"/>
    <w:rsid w:val="005C7332"/>
    <w:rsid w:val="005D7A8B"/>
    <w:rsid w:val="0060686C"/>
    <w:rsid w:val="006144C6"/>
    <w:rsid w:val="00647787"/>
    <w:rsid w:val="0068009E"/>
    <w:rsid w:val="00695A01"/>
    <w:rsid w:val="006979AB"/>
    <w:rsid w:val="006D5537"/>
    <w:rsid w:val="006E6B61"/>
    <w:rsid w:val="006F367C"/>
    <w:rsid w:val="006F3AB0"/>
    <w:rsid w:val="007017CA"/>
    <w:rsid w:val="00702BF5"/>
    <w:rsid w:val="00704CB7"/>
    <w:rsid w:val="007111ED"/>
    <w:rsid w:val="007772D5"/>
    <w:rsid w:val="007A0DCA"/>
    <w:rsid w:val="007D65E5"/>
    <w:rsid w:val="007E5E22"/>
    <w:rsid w:val="00802BB2"/>
    <w:rsid w:val="00833252"/>
    <w:rsid w:val="008753BB"/>
    <w:rsid w:val="00882136"/>
    <w:rsid w:val="00892A94"/>
    <w:rsid w:val="00896EB6"/>
    <w:rsid w:val="008B1C55"/>
    <w:rsid w:val="008C42AF"/>
    <w:rsid w:val="008E05AB"/>
    <w:rsid w:val="008E5501"/>
    <w:rsid w:val="008E7CE5"/>
    <w:rsid w:val="0091148B"/>
    <w:rsid w:val="0091494B"/>
    <w:rsid w:val="00925B9E"/>
    <w:rsid w:val="00940194"/>
    <w:rsid w:val="009868D2"/>
    <w:rsid w:val="00993C82"/>
    <w:rsid w:val="009B6930"/>
    <w:rsid w:val="009F1983"/>
    <w:rsid w:val="00A90124"/>
    <w:rsid w:val="00A964B8"/>
    <w:rsid w:val="00AB6141"/>
    <w:rsid w:val="00AC0A63"/>
    <w:rsid w:val="00AD18B6"/>
    <w:rsid w:val="00AF1DEA"/>
    <w:rsid w:val="00B027D5"/>
    <w:rsid w:val="00B04099"/>
    <w:rsid w:val="00B14AAA"/>
    <w:rsid w:val="00B27F62"/>
    <w:rsid w:val="00B46175"/>
    <w:rsid w:val="00B52C43"/>
    <w:rsid w:val="00B64B29"/>
    <w:rsid w:val="00B8208F"/>
    <w:rsid w:val="00B900AD"/>
    <w:rsid w:val="00BA5A54"/>
    <w:rsid w:val="00BB079A"/>
    <w:rsid w:val="00BB68DD"/>
    <w:rsid w:val="00BD48A4"/>
    <w:rsid w:val="00BF0EEE"/>
    <w:rsid w:val="00C46261"/>
    <w:rsid w:val="00C4771A"/>
    <w:rsid w:val="00C774D3"/>
    <w:rsid w:val="00C8126A"/>
    <w:rsid w:val="00C83005"/>
    <w:rsid w:val="00C97C69"/>
    <w:rsid w:val="00CA1C36"/>
    <w:rsid w:val="00CB0B22"/>
    <w:rsid w:val="00CE7B49"/>
    <w:rsid w:val="00CF4FD1"/>
    <w:rsid w:val="00D00C80"/>
    <w:rsid w:val="00D10F6C"/>
    <w:rsid w:val="00D16C9A"/>
    <w:rsid w:val="00D2077E"/>
    <w:rsid w:val="00D20F76"/>
    <w:rsid w:val="00D25197"/>
    <w:rsid w:val="00D2675D"/>
    <w:rsid w:val="00D30569"/>
    <w:rsid w:val="00D40732"/>
    <w:rsid w:val="00D4355C"/>
    <w:rsid w:val="00D4369E"/>
    <w:rsid w:val="00D44117"/>
    <w:rsid w:val="00D45E7F"/>
    <w:rsid w:val="00D54ED5"/>
    <w:rsid w:val="00D658D8"/>
    <w:rsid w:val="00D94FED"/>
    <w:rsid w:val="00D9595C"/>
    <w:rsid w:val="00DA2DD4"/>
    <w:rsid w:val="00DA455E"/>
    <w:rsid w:val="00DC5B88"/>
    <w:rsid w:val="00DE71AB"/>
    <w:rsid w:val="00DF4FA6"/>
    <w:rsid w:val="00DF775F"/>
    <w:rsid w:val="00E06017"/>
    <w:rsid w:val="00E85CB3"/>
    <w:rsid w:val="00EA072E"/>
    <w:rsid w:val="00EA3E23"/>
    <w:rsid w:val="00ED6573"/>
    <w:rsid w:val="00EE22B7"/>
    <w:rsid w:val="00F63A30"/>
    <w:rsid w:val="00FB3145"/>
    <w:rsid w:val="00FC12B0"/>
    <w:rsid w:val="00FD3FA6"/>
    <w:rsid w:val="00FD7918"/>
    <w:rsid w:val="00FE14D7"/>
    <w:rsid w:val="00FE515F"/>
    <w:rsid w:val="00FF69C6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546E"/>
  <w15:docId w15:val="{9A21B987-1C20-4C67-87B3-B688F738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72E"/>
  </w:style>
  <w:style w:type="paragraph" w:styleId="Nagwek1">
    <w:name w:val="heading 1"/>
    <w:basedOn w:val="Normalny"/>
    <w:link w:val="Nagwek1Znak"/>
    <w:uiPriority w:val="9"/>
    <w:qFormat/>
    <w:rsid w:val="00BF0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3B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0E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F0EE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DF7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69E"/>
  </w:style>
  <w:style w:type="paragraph" w:styleId="Stopka">
    <w:name w:val="footer"/>
    <w:basedOn w:val="Normalny"/>
    <w:link w:val="StopkaZnak"/>
    <w:uiPriority w:val="99"/>
    <w:unhideWhenUsed/>
    <w:rsid w:val="00D4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69E"/>
  </w:style>
  <w:style w:type="character" w:customStyle="1" w:styleId="alb">
    <w:name w:val="a_lb"/>
    <w:basedOn w:val="Domylnaczcionkaakapitu"/>
    <w:rsid w:val="002B44E8"/>
  </w:style>
  <w:style w:type="character" w:styleId="Hipercze">
    <w:name w:val="Hyperlink"/>
    <w:basedOn w:val="Domylnaczcionkaakapitu"/>
    <w:uiPriority w:val="99"/>
    <w:semiHidden/>
    <w:unhideWhenUsed/>
    <w:rsid w:val="00614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2638</Words>
  <Characters>15833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</dc:creator>
  <cp:lastModifiedBy>PDS</cp:lastModifiedBy>
  <cp:revision>6</cp:revision>
  <cp:lastPrinted>2022-10-18T08:37:00Z</cp:lastPrinted>
  <dcterms:created xsi:type="dcterms:W3CDTF">2022-10-14T11:19:00Z</dcterms:created>
  <dcterms:modified xsi:type="dcterms:W3CDTF">2024-01-12T11:30:00Z</dcterms:modified>
</cp:coreProperties>
</file>