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1077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073F752F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287F3849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339F0271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762D6C2F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479C3DB0" w14:textId="77777777" w:rsidR="004F5E14" w:rsidRDefault="004F5E14" w:rsidP="004F5E14">
      <w:pPr>
        <w:rPr>
          <w:sz w:val="24"/>
        </w:rPr>
      </w:pPr>
    </w:p>
    <w:p w14:paraId="4FF75118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DEEDC7C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2F8D67ED" w14:textId="77777777" w:rsidR="004F5E14" w:rsidRPr="004F5E14" w:rsidRDefault="004F5E14" w:rsidP="004F5E14">
      <w:pPr>
        <w:rPr>
          <w:sz w:val="2"/>
        </w:rPr>
      </w:pPr>
    </w:p>
    <w:p w14:paraId="5ED8B1A2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463F5519" w14:textId="77777777" w:rsidTr="006736AE">
        <w:tc>
          <w:tcPr>
            <w:tcW w:w="9286" w:type="dxa"/>
          </w:tcPr>
          <w:p w14:paraId="3A237915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7DE8DD50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97F393A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50C346F4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6E85D328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1F02A18A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42FBF649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57242F7A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223E36CF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47C974B9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168FA8AA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204631DD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3FF3B64A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03A507E8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6D2D0CA5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744B0D13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7E418AE8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337AF3F9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0EEE5D85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6986646C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5A364854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6F81A923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5C428FC3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t>Ponadto pomieszczenia do odbywania szkolenia będą:</w:t>
            </w:r>
          </w:p>
          <w:p w14:paraId="009202F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7C893A89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3797946E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4D260C50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47B3366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lastRenderedPageBreak/>
              <w:t>posiadać wentylację i ogrzewanie zapewniającą odpowiednią temperaturę – stosownie do pory roku,</w:t>
            </w:r>
          </w:p>
          <w:p w14:paraId="413BB383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2A62801C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1FD96BA5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730358A1" w14:textId="77777777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14:paraId="626C0176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6480F823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42BC429D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544A17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7BAB3203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71AA9F3D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ABD4A2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090CDE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08591AF0" w14:textId="77777777" w:rsidTr="006736AE">
        <w:tc>
          <w:tcPr>
            <w:tcW w:w="9286" w:type="dxa"/>
          </w:tcPr>
          <w:p w14:paraId="06B07F9F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3C1C9A94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3062F2DD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5F0BCC9E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62B5BC6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710A0160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7E3BC08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66B157FE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3C89AA5A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2E3AC292" w14:textId="77777777" w:rsidTr="006736AE">
        <w:tc>
          <w:tcPr>
            <w:tcW w:w="9286" w:type="dxa"/>
          </w:tcPr>
          <w:p w14:paraId="5D6B0D4D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EEA31F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298AC4C4" w14:textId="77777777" w:rsidR="004F5E14" w:rsidRPr="004E061B" w:rsidRDefault="004F5E14" w:rsidP="006736AE">
            <w:pPr>
              <w:rPr>
                <w:sz w:val="24"/>
              </w:rPr>
            </w:pPr>
          </w:p>
          <w:p w14:paraId="4BAB615A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C2A4D9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704A24A7" w14:textId="77777777" w:rsidTr="006736AE">
        <w:tc>
          <w:tcPr>
            <w:tcW w:w="9286" w:type="dxa"/>
          </w:tcPr>
          <w:p w14:paraId="1F471530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0504841E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194D36C9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423B863A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0099244F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0E1297E2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A5980E1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6B243E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FE365B6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1C1AF77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lastRenderedPageBreak/>
              <w:t>__________________________________________________________ - _______ godz.</w:t>
            </w:r>
          </w:p>
          <w:p w14:paraId="1E75327D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11E991D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5DE4ADBF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8EA6BC7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43580A4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394FB2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572FBE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735A6E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04FCBCB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1BED37BB" w14:textId="77777777" w:rsidTr="006736AE">
        <w:tc>
          <w:tcPr>
            <w:tcW w:w="9286" w:type="dxa"/>
          </w:tcPr>
          <w:p w14:paraId="676D08CF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5CF7EE0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2E72590E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73CF4CDE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2C4D83B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4A84BBE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6E78B0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7418C868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5CD4121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E4878DC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1D518317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B1EC3CC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464A5D06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2DDF88F2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395769D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F468E9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6698080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1873576A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3D5C0DE5" w14:textId="77777777" w:rsidTr="006736AE">
        <w:tc>
          <w:tcPr>
            <w:tcW w:w="9286" w:type="dxa"/>
          </w:tcPr>
          <w:p w14:paraId="767FB994" w14:textId="77777777" w:rsidR="004F5E14" w:rsidRDefault="004F5E14" w:rsidP="006736AE">
            <w:pPr>
              <w:rPr>
                <w:b/>
                <w:sz w:val="28"/>
              </w:rPr>
            </w:pPr>
          </w:p>
          <w:p w14:paraId="1CFF48E5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089C42DA" w14:textId="77777777" w:rsidR="004F5E14" w:rsidRDefault="004F5E14" w:rsidP="006736AE">
            <w:pPr>
              <w:rPr>
                <w:b/>
                <w:sz w:val="18"/>
              </w:rPr>
            </w:pPr>
          </w:p>
          <w:p w14:paraId="6DBD4783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116D4DC6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94D6F09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1AA97866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727CA982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337FD2DE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49C96531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4E3BDAC6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944ACD4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0AA7252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4947E38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65EFFCD8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42C3C5A8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B829A0A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C5C73F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51D86CD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76D560B4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72EBD458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C3E3704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9D188D1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67A972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804F20E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30C6E2D8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58F9578D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0A0A951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E8C743F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4D547D69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55E81B8E" w14:textId="77777777" w:rsidTr="006736AE">
        <w:tc>
          <w:tcPr>
            <w:tcW w:w="9286" w:type="dxa"/>
          </w:tcPr>
          <w:p w14:paraId="0F8DE17C" w14:textId="77777777" w:rsidR="004F5E14" w:rsidRDefault="004F5E14" w:rsidP="006736AE">
            <w:pPr>
              <w:rPr>
                <w:b/>
                <w:sz w:val="28"/>
              </w:rPr>
            </w:pPr>
          </w:p>
          <w:p w14:paraId="51101CF9" w14:textId="77777777" w:rsidR="004F5E14" w:rsidRDefault="004F5E14" w:rsidP="006736AE">
            <w:pPr>
              <w:rPr>
                <w:b/>
                <w:sz w:val="28"/>
              </w:rPr>
            </w:pPr>
          </w:p>
          <w:p w14:paraId="72346EDF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608E48DC" w14:textId="77777777" w:rsidR="004F5E14" w:rsidRDefault="004F5E14" w:rsidP="006736AE">
            <w:pPr>
              <w:rPr>
                <w:b/>
                <w:sz w:val="24"/>
              </w:rPr>
            </w:pPr>
          </w:p>
          <w:p w14:paraId="4D8E16D5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ECD55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44760315" w14:textId="77777777" w:rsidR="004F5E14" w:rsidRDefault="004F5E14" w:rsidP="004F5E14">
      <w:pPr>
        <w:rPr>
          <w:sz w:val="24"/>
        </w:rPr>
      </w:pPr>
    </w:p>
    <w:p w14:paraId="7E611710" w14:textId="77777777" w:rsidR="004F5E14" w:rsidRDefault="004F5E14" w:rsidP="004F5E14">
      <w:pPr>
        <w:rPr>
          <w:sz w:val="24"/>
        </w:rPr>
      </w:pPr>
    </w:p>
    <w:p w14:paraId="6DBECA3B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4B61185E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66F0AD61" w14:textId="77777777" w:rsidR="00B31CA6" w:rsidRPr="00496735" w:rsidRDefault="004F5E14" w:rsidP="00496735">
      <w:r>
        <w:t xml:space="preserve">                   </w:t>
      </w:r>
    </w:p>
    <w:sectPr w:rsidR="00B31CA6" w:rsidRPr="00496735" w:rsidSect="00413295">
      <w:headerReference w:type="default" r:id="rId8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233A" w14:textId="77777777" w:rsidR="00413295" w:rsidRDefault="00413295" w:rsidP="004F5E14">
      <w:r>
        <w:separator/>
      </w:r>
    </w:p>
  </w:endnote>
  <w:endnote w:type="continuationSeparator" w:id="0">
    <w:p w14:paraId="4DD1E0F6" w14:textId="77777777" w:rsidR="00413295" w:rsidRDefault="00413295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F35D" w14:textId="77777777" w:rsidR="00413295" w:rsidRDefault="00413295" w:rsidP="004F5E14">
      <w:r>
        <w:separator/>
      </w:r>
    </w:p>
  </w:footnote>
  <w:footnote w:type="continuationSeparator" w:id="0">
    <w:p w14:paraId="53788D41" w14:textId="77777777" w:rsidR="00413295" w:rsidRDefault="00413295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610D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1135521">
    <w:abstractNumId w:val="15"/>
  </w:num>
  <w:num w:numId="2" w16cid:durableId="855196695">
    <w:abstractNumId w:val="16"/>
  </w:num>
  <w:num w:numId="3" w16cid:durableId="1406100209">
    <w:abstractNumId w:val="0"/>
  </w:num>
  <w:num w:numId="4" w16cid:durableId="485320065">
    <w:abstractNumId w:val="9"/>
  </w:num>
  <w:num w:numId="5" w16cid:durableId="546572491">
    <w:abstractNumId w:val="14"/>
  </w:num>
  <w:num w:numId="6" w16cid:durableId="622224267">
    <w:abstractNumId w:val="2"/>
  </w:num>
  <w:num w:numId="7" w16cid:durableId="1580947143">
    <w:abstractNumId w:val="3"/>
  </w:num>
  <w:num w:numId="8" w16cid:durableId="201674148">
    <w:abstractNumId w:val="5"/>
  </w:num>
  <w:num w:numId="9" w16cid:durableId="387143571">
    <w:abstractNumId w:val="12"/>
  </w:num>
  <w:num w:numId="10" w16cid:durableId="2105303166">
    <w:abstractNumId w:val="8"/>
  </w:num>
  <w:num w:numId="11" w16cid:durableId="1331522809">
    <w:abstractNumId w:val="11"/>
  </w:num>
  <w:num w:numId="12" w16cid:durableId="374046136">
    <w:abstractNumId w:val="10"/>
  </w:num>
  <w:num w:numId="13" w16cid:durableId="738092905">
    <w:abstractNumId w:val="1"/>
  </w:num>
  <w:num w:numId="14" w16cid:durableId="1329795994">
    <w:abstractNumId w:val="13"/>
  </w:num>
  <w:num w:numId="15" w16cid:durableId="901063370">
    <w:abstractNumId w:val="6"/>
  </w:num>
  <w:num w:numId="16" w16cid:durableId="1989238847">
    <w:abstractNumId w:val="4"/>
  </w:num>
  <w:num w:numId="17" w16cid:durableId="125786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13295"/>
    <w:rsid w:val="0042739F"/>
    <w:rsid w:val="00432DDC"/>
    <w:rsid w:val="00496735"/>
    <w:rsid w:val="004B44C0"/>
    <w:rsid w:val="004F5E14"/>
    <w:rsid w:val="00571EC5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9B5013"/>
    <w:rsid w:val="00A06C2C"/>
    <w:rsid w:val="00A45B5A"/>
    <w:rsid w:val="00A967B2"/>
    <w:rsid w:val="00B31CA6"/>
    <w:rsid w:val="00B43AB1"/>
    <w:rsid w:val="00BF23A5"/>
    <w:rsid w:val="00C01B92"/>
    <w:rsid w:val="00C70ED5"/>
    <w:rsid w:val="00D07517"/>
    <w:rsid w:val="00D76145"/>
    <w:rsid w:val="00DC30E1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8881"/>
  <w15:docId w15:val="{345A947F-BC74-4F1C-B15E-E62ABF0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29B2-B00C-47EF-8088-49778D9B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5</cp:revision>
  <cp:lastPrinted>2018-05-15T12:43:00Z</cp:lastPrinted>
  <dcterms:created xsi:type="dcterms:W3CDTF">2021-01-28T09:30:00Z</dcterms:created>
  <dcterms:modified xsi:type="dcterms:W3CDTF">2024-04-30T05:49:00Z</dcterms:modified>
</cp:coreProperties>
</file>