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50" w:type="dxa"/>
        <w:tblCellMar>
          <w:left w:w="0" w:type="dxa"/>
          <w:right w:w="0" w:type="dxa"/>
        </w:tblCellMar>
        <w:tblLook w:val="04A0"/>
      </w:tblPr>
      <w:tblGrid>
        <w:gridCol w:w="16650"/>
      </w:tblGrid>
      <w:tr w:rsidR="00E007B5" w:rsidRPr="00580738" w:rsidTr="005062DE">
        <w:tc>
          <w:tcPr>
            <w:tcW w:w="460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5F5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64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51"/>
              <w:gridCol w:w="7859"/>
            </w:tblGrid>
            <w:tr w:rsidR="004844A1" w:rsidRPr="00E007B5" w:rsidTr="004844A1">
              <w:tc>
                <w:tcPr>
                  <w:tcW w:w="8551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5F5F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4844A1" w:rsidRPr="00E007B5" w:rsidRDefault="004844A1" w:rsidP="005062DE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E007B5"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l-PL"/>
                    </w:rPr>
                    <w:t xml:space="preserve">                                                                     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7859" w:type="dxa"/>
                  <w:tcBorders>
                    <w:top w:val="single" w:sz="6" w:space="0" w:color="DDDDDD"/>
                    <w:left w:val="nil"/>
                    <w:bottom w:val="nil"/>
                    <w:right w:val="nil"/>
                  </w:tcBorders>
                  <w:shd w:val="clear" w:color="auto" w:fill="F5F5F6"/>
                </w:tcPr>
                <w:p w:rsidR="004844A1" w:rsidRPr="00E007B5" w:rsidRDefault="004844A1" w:rsidP="005062DE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bdr w:val="none" w:sz="0" w:space="0" w:color="auto" w:frame="1"/>
                      <w:lang w:eastAsia="pl-PL"/>
                    </w:rPr>
                  </w:pPr>
                </w:p>
              </w:tc>
            </w:tr>
          </w:tbl>
          <w:p w:rsidR="00E007B5" w:rsidRPr="00580738" w:rsidRDefault="00E007B5" w:rsidP="005062DE">
            <w:pPr>
              <w:spacing w:before="240"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007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E007B5" w:rsidRDefault="00E007B5" w:rsidP="00E007B5">
      <w:p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807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C46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C46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C46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C46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C46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C46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C46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C46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C465C" w:rsidRPr="006C465C" w:rsidRDefault="006C465C" w:rsidP="00E007B5">
      <w:p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07B5" w:rsidRPr="00E007B5" w:rsidRDefault="00E007B5" w:rsidP="00E007B5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6C465C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DYREKTOR OKRĘGOWY SŁUŻBY WIĘZIEN</w:t>
      </w:r>
      <w:r w:rsidRPr="00E007B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NEJ W WARSZAWIE</w:t>
      </w:r>
    </w:p>
    <w:p w:rsidR="00E007B5" w:rsidRPr="00E007B5" w:rsidRDefault="00E007B5" w:rsidP="00E007B5">
      <w:p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007B5">
        <w:rPr>
          <w:rFonts w:ascii="Arial" w:eastAsia="Times New Roman" w:hAnsi="Arial" w:cs="Arial"/>
          <w:sz w:val="24"/>
          <w:szCs w:val="24"/>
          <w:lang w:eastAsia="pl-PL"/>
        </w:rPr>
        <w:t>zgodnie z ustawą z dnia 9 kwietnia 2010 r. o Służbie Więziennej (Dz. U. z 2021 r., poz. 1064</w:t>
      </w:r>
      <w:r w:rsidR="00856174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856174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856174"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Pr="00E007B5">
        <w:rPr>
          <w:rFonts w:ascii="Arial" w:eastAsia="Times New Roman" w:hAnsi="Arial" w:cs="Arial"/>
          <w:sz w:val="24"/>
          <w:szCs w:val="24"/>
          <w:lang w:eastAsia="pl-PL"/>
        </w:rPr>
        <w:t>) oraz z rozporządzeniem Ministra Sprawiedliwości z dnia 1 sierpnia 2018 r. w sprawie postępowania kwalifikacyjnego do Służby Więziennej (Dz. U. z 2018 r.,  poz. 1631)</w:t>
      </w:r>
    </w:p>
    <w:p w:rsidR="00E007B5" w:rsidRPr="00E007B5" w:rsidRDefault="00E007B5" w:rsidP="00E007B5">
      <w:p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007B5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E007B5" w:rsidRPr="00E007B5" w:rsidRDefault="00E007B5" w:rsidP="00E007B5">
      <w:p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007B5">
        <w:rPr>
          <w:rFonts w:ascii="Arial" w:eastAsia="Times New Roman" w:hAnsi="Arial" w:cs="Arial"/>
          <w:sz w:val="24"/>
          <w:szCs w:val="24"/>
          <w:lang w:eastAsia="pl-PL"/>
        </w:rPr>
        <w:t>zarządza wszczęcie postępowania kwalifikacyjnego na stanowisko:</w:t>
      </w:r>
    </w:p>
    <w:p w:rsidR="00E007B5" w:rsidRPr="00E007B5" w:rsidRDefault="00E007B5" w:rsidP="00E007B5">
      <w:p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007B5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63C30" w:rsidRPr="00063C30" w:rsidRDefault="00E007B5" w:rsidP="00E007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strażnik działu ochrony</w:t>
      </w:r>
      <w:r w:rsidRPr="00E007B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l-PL"/>
        </w:rPr>
        <w:t> </w:t>
      </w:r>
      <w:r w:rsidRPr="00E007B5">
        <w:rPr>
          <w:rFonts w:ascii="Arial" w:eastAsia="Times New Roman" w:hAnsi="Arial" w:cs="Arial"/>
          <w:sz w:val="24"/>
          <w:szCs w:val="24"/>
          <w:lang w:eastAsia="pl-PL"/>
        </w:rPr>
        <w:t>– w jednost</w:t>
      </w:r>
      <w:r>
        <w:rPr>
          <w:rFonts w:ascii="Arial" w:eastAsia="Times New Roman" w:hAnsi="Arial" w:cs="Arial"/>
          <w:sz w:val="24"/>
          <w:szCs w:val="24"/>
          <w:lang w:eastAsia="pl-PL"/>
        </w:rPr>
        <w:t>ce</w:t>
      </w:r>
      <w:r w:rsidRPr="00E007B5">
        <w:rPr>
          <w:rFonts w:ascii="Arial" w:eastAsia="Times New Roman" w:hAnsi="Arial" w:cs="Arial"/>
          <w:sz w:val="24"/>
          <w:szCs w:val="24"/>
          <w:lang w:eastAsia="pl-PL"/>
        </w:rPr>
        <w:t xml:space="preserve"> organizacyj</w:t>
      </w:r>
      <w:r>
        <w:rPr>
          <w:rFonts w:ascii="Arial" w:eastAsia="Times New Roman" w:hAnsi="Arial" w:cs="Arial"/>
          <w:sz w:val="24"/>
          <w:szCs w:val="24"/>
          <w:lang w:eastAsia="pl-PL"/>
        </w:rPr>
        <w:t>nej :</w:t>
      </w:r>
    </w:p>
    <w:p w:rsidR="00063C30" w:rsidRPr="00063C30" w:rsidRDefault="00063C30" w:rsidP="00E007B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063C30" w:rsidRPr="00063C30" w:rsidRDefault="00E007B5" w:rsidP="00E007B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1.</w:t>
      </w:r>
      <w:r w:rsidR="00063C30"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Zakład Karny w Płocku, ul. Sienkiewicza 22, 09-402 Płock:</w:t>
      </w:r>
    </w:p>
    <w:p w:rsidR="00063C30" w:rsidRPr="00063C30" w:rsidRDefault="00063C30" w:rsidP="00E007B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- planowana liczba przyjęć maksymalnie </w:t>
      </w:r>
      <w:r w:rsidR="00E303A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20</w:t>
      </w: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osób;</w:t>
      </w:r>
    </w:p>
    <w:p w:rsidR="00063C30" w:rsidRPr="00063C30" w:rsidRDefault="00063C30" w:rsidP="00E007B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063C30" w:rsidRPr="00063C30" w:rsidRDefault="00063C30" w:rsidP="00E007B5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063C30" w:rsidRPr="00063C30" w:rsidRDefault="00063C30" w:rsidP="00E007B5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Praca w systemie jednozmianowym lub wielozmianowym, w bezpośrednim kontakcie z osobami pozbawionymi wolności.</w:t>
      </w:r>
    </w:p>
    <w:p w:rsidR="00063C30" w:rsidRPr="00063C30" w:rsidRDefault="00063C30" w:rsidP="00E007B5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0" w:name="_Hlk35869124"/>
      <w:r w:rsidRPr="00063C30">
        <w:rPr>
          <w:rFonts w:ascii="Arial" w:eastAsia="Times New Roman" w:hAnsi="Arial" w:cs="Arial"/>
          <w:b/>
          <w:bCs/>
          <w:color w:val="1B5B92"/>
          <w:sz w:val="24"/>
          <w:szCs w:val="24"/>
          <w:u w:val="single"/>
          <w:bdr w:val="none" w:sz="0" w:space="0" w:color="auto" w:frame="1"/>
          <w:lang w:eastAsia="pl-PL"/>
        </w:rPr>
        <w:t>Planowany termin przyjęcia do służby:</w:t>
      </w:r>
      <w:bookmarkEnd w:id="0"/>
    </w:p>
    <w:p w:rsidR="00063C30" w:rsidRPr="00063C30" w:rsidRDefault="006C465C" w:rsidP="00E007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</w:t>
      </w:r>
      <w:r w:rsidR="008118B6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- </w:t>
      </w:r>
      <w:r w:rsidR="00063C30"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IV kwartał 202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</w:t>
      </w:r>
      <w:r w:rsidR="00063C30"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roku</w:t>
      </w:r>
    </w:p>
    <w:p w:rsidR="00063C30" w:rsidRPr="00063C30" w:rsidRDefault="00063C30" w:rsidP="00E007B5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l-PL"/>
        </w:rPr>
        <w:t>Służbę w Służbie Więziennej może pełnić osoba spełniająca nw. wymagania formalne:</w:t>
      </w:r>
    </w:p>
    <w:p w:rsidR="00063C30" w:rsidRPr="00063C30" w:rsidRDefault="00063C30" w:rsidP="00E007B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posiadająca obywatelstwo polskie;</w:t>
      </w:r>
    </w:p>
    <w:p w:rsidR="00063C30" w:rsidRPr="00063C30" w:rsidRDefault="00063C30" w:rsidP="00E007B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posiadająca uregulowany stosunek do służby wojskowej;</w:t>
      </w:r>
    </w:p>
    <w:p w:rsidR="00063C30" w:rsidRPr="00063C30" w:rsidRDefault="00063C30" w:rsidP="00E007B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korzystająca z pełni praw publicznych;</w:t>
      </w:r>
    </w:p>
    <w:p w:rsidR="00063C30" w:rsidRPr="00063C30" w:rsidRDefault="00063C30" w:rsidP="00E007B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która daje rękojmię prawidłowego wykonywania powierzonych zadań;</w:t>
      </w:r>
    </w:p>
    <w:p w:rsidR="00063C30" w:rsidRPr="00063C30" w:rsidRDefault="00063C30" w:rsidP="00E007B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która nie była skazana prawomocnym wyrokiem sądu za przestępstwo umyślne lub umyślne prze</w:t>
      </w: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softHyphen/>
        <w:t>stępstwo skarbowe albo wobec której nie został wydany prawomocny wyrok warunkowo umarzający postępowanie karne o takie przestępstwo, a także nie toczy się przeciwko  niej postępowanie karne o takie przestępstwo;</w:t>
      </w:r>
    </w:p>
    <w:p w:rsidR="00063C30" w:rsidRPr="00063C30" w:rsidRDefault="00063C30" w:rsidP="00E007B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dająca rękojmię zachowania tajemnicy stosownie do wymogów określonych</w:t>
      </w: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w przepisach o ochronie informacji niejawnych;</w:t>
      </w:r>
    </w:p>
    <w:p w:rsidR="00063C30" w:rsidRPr="00063C30" w:rsidRDefault="00063C30" w:rsidP="00E007B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posiadająca co najmniej wykształcenie średnie lub średnie branżowe;</w:t>
      </w:r>
    </w:p>
    <w:p w:rsidR="00063C30" w:rsidRPr="00063C30" w:rsidRDefault="00063C30" w:rsidP="00E007B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posiadająca zdolność fizyczną i psychiczną do pełnienia służby.</w:t>
      </w: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l-PL"/>
        </w:rPr>
        <w:lastRenderedPageBreak/>
        <w:t>Dokumenty jakie należy przesłać w celu wszczęcia postępowania kwalifikacyjnego:</w:t>
      </w:r>
    </w:p>
    <w:p w:rsidR="00063C30" w:rsidRPr="00063C30" w:rsidRDefault="00063C30" w:rsidP="00E007B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l-PL"/>
        </w:rPr>
        <w:t>podanie o przyjęcie do służby ze wskazaniem działu służby i stanowiska, o które się ubiega;</w:t>
      </w:r>
    </w:p>
    <w:p w:rsidR="00063C30" w:rsidRPr="00063C30" w:rsidRDefault="00063C30" w:rsidP="00E007B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l-PL"/>
        </w:rPr>
        <w:t>wypełnioną ankietę personalną (</w:t>
      </w:r>
      <w:hyperlink r:id="rId5" w:history="1">
        <w:r w:rsidRPr="00063C30">
          <w:rPr>
            <w:rFonts w:ascii="Arial" w:eastAsia="Times New Roman" w:hAnsi="Arial" w:cs="Arial"/>
            <w:color w:val="1B5B92"/>
            <w:sz w:val="24"/>
            <w:szCs w:val="24"/>
            <w:bdr w:val="none" w:sz="0" w:space="0" w:color="auto" w:frame="1"/>
            <w:lang w:eastAsia="pl-PL"/>
          </w:rPr>
          <w:t> będącą załącznikiem nr 1 do ogłoszenia</w:t>
        </w:r>
      </w:hyperlink>
      <w:r w:rsidRPr="00063C3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l-PL"/>
        </w:rPr>
        <w:t>);</w:t>
      </w:r>
    </w:p>
    <w:p w:rsidR="00063C30" w:rsidRPr="00063C30" w:rsidRDefault="00063C30" w:rsidP="00E007B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l-PL"/>
        </w:rPr>
        <w:t>kserokopie świadectw pracy lub służby (oryginały do wglądu podczas rozmowy kwalifikacyjnej oraz w dniu przyjęcia do służby);</w:t>
      </w:r>
    </w:p>
    <w:p w:rsidR="00063C30" w:rsidRPr="00063C30" w:rsidRDefault="00063C30" w:rsidP="00E007B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l-PL"/>
        </w:rPr>
        <w:t>kserokopie dokumentów potwierdzających posiadane wykształcenie, kwalifikacje zawodowe i specjalistyczne (oryginały do wglądu podczas rozmowy kwalifikacyjnej  oraz w dniu przyjęcia  do służby);</w:t>
      </w:r>
    </w:p>
    <w:p w:rsidR="00063C30" w:rsidRPr="00063C30" w:rsidRDefault="00063C30" w:rsidP="00E007B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l-PL"/>
        </w:rPr>
        <w:t>kserokopia książeczki wojskowej (oryginał do wglądu podczas rozmowy kwalifikacyjnej oraz w dniu przyjęcia do służby);</w:t>
      </w:r>
    </w:p>
    <w:p w:rsidR="00063C30" w:rsidRPr="00063C30" w:rsidRDefault="00063C30" w:rsidP="00E007B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l-PL"/>
        </w:rPr>
        <w:t>oświadczenie kandydata o zdolności do wykonywania ćwiczeń fizycznych.</w:t>
      </w:r>
    </w:p>
    <w:p w:rsidR="00063C30" w:rsidRPr="00063C30" w:rsidRDefault="00063C30" w:rsidP="00E007B5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l-PL"/>
        </w:rPr>
        <w:t>UWAGA !!!</w:t>
      </w:r>
    </w:p>
    <w:p w:rsidR="00063C30" w:rsidRPr="00063C30" w:rsidRDefault="00063C30" w:rsidP="00E007B5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:rsidR="00063C30" w:rsidRPr="00063C30" w:rsidRDefault="00063C30" w:rsidP="00E007B5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l-PL"/>
        </w:rPr>
        <w:t>WPROWADZONE ROZWIĄZANIA MAJĄ CHARAKTER CZASOWY ORAZ PRZEJŚCIOWY</w:t>
      </w:r>
    </w:p>
    <w:p w:rsidR="00063C30" w:rsidRPr="00063C30" w:rsidRDefault="00063C30" w:rsidP="00E007B5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l-PL"/>
        </w:rPr>
        <w:t>Miejsce i termin składania wyżej wymienionych dokumentów:</w:t>
      </w: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Wymagane dokumenty należy składać w terminie </w:t>
      </w: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do dnia </w:t>
      </w:r>
      <w:r w:rsidR="00661DA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04 maja</w:t>
      </w:r>
      <w:r w:rsidR="0070261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2022</w:t>
      </w: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r.</w:t>
      </w: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 drogą elektroniczną (format </w:t>
      </w:r>
      <w:proofErr w:type="spellStart"/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pdf</w:t>
      </w:r>
      <w:proofErr w:type="spellEnd"/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), a w przypadku braku takiej możliwości, za pomocą przesyłki pocztowej poleconej (liczy się data wpływu do jednostki) </w:t>
      </w: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l-PL"/>
        </w:rPr>
        <w:t>na  poniższy adres</w:t>
      </w: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:</w:t>
      </w:r>
    </w:p>
    <w:p w:rsidR="00063C30" w:rsidRPr="00063C30" w:rsidRDefault="00063C30" w:rsidP="00E007B5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063C30" w:rsidRPr="00063C30" w:rsidRDefault="00C5348A" w:rsidP="00E007B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hyperlink r:id="rId6" w:history="1">
        <w:r w:rsidR="00063C30" w:rsidRPr="00063C30">
          <w:rPr>
            <w:rFonts w:ascii="Arial" w:eastAsia="Times New Roman" w:hAnsi="Arial" w:cs="Arial"/>
            <w:color w:val="1B5B92"/>
            <w:sz w:val="24"/>
            <w:szCs w:val="24"/>
            <w:bdr w:val="none" w:sz="0" w:space="0" w:color="auto" w:frame="1"/>
            <w:lang w:eastAsia="pl-PL"/>
          </w:rPr>
          <w:t>rekrutacja_oiswwarszawa@sw.gov.pl</w:t>
        </w:r>
      </w:hyperlink>
    </w:p>
    <w:p w:rsidR="00063C30" w:rsidRPr="00063C30" w:rsidRDefault="00063C30" w:rsidP="00E007B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063C30" w:rsidRPr="00063C30" w:rsidRDefault="00063C30" w:rsidP="00E007B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Okręgowy Inspektorat Służby Więziennej</w:t>
      </w:r>
    </w:p>
    <w:p w:rsidR="00063C30" w:rsidRPr="00063C30" w:rsidRDefault="00063C30" w:rsidP="00E007B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Ul. Wiśniowa 50</w:t>
      </w:r>
    </w:p>
    <w:p w:rsidR="00063C30" w:rsidRPr="00063C30" w:rsidRDefault="00063C30" w:rsidP="00E007B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02 -520 Warszawa</w:t>
      </w:r>
    </w:p>
    <w:p w:rsidR="00063C30" w:rsidRPr="00063C30" w:rsidRDefault="00063C30" w:rsidP="00E007B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063C30" w:rsidRPr="00063C30" w:rsidRDefault="00063C30" w:rsidP="00E007B5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z adnotacją „Nabór na stanowisko strażnika działu ochrony”.</w:t>
      </w:r>
    </w:p>
    <w:p w:rsidR="00063C30" w:rsidRPr="00063C30" w:rsidRDefault="00063C30" w:rsidP="00E007B5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W przypadku niezłożenia wyżej wymienionych wymaganych dokumentów do</w:t>
      </w:r>
      <w:r w:rsidR="00713A8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="0070261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        </w:t>
      </w:r>
      <w:r w:rsidR="00E303A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13 kwietnia</w:t>
      </w:r>
      <w:r w:rsidR="00706EA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="0070261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2022</w:t>
      </w: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r. Dyrektor Okręgowy Służby Więziennej w Warszawie odmówi poddania kandydata postępowaniu kwalifikacyjnemu.</w:t>
      </w:r>
    </w:p>
    <w:p w:rsidR="00063C30" w:rsidRPr="00063C30" w:rsidRDefault="00063C30" w:rsidP="00E007B5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063C30" w:rsidRPr="00063C30" w:rsidRDefault="00063C30" w:rsidP="00E007B5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> </w:t>
      </w: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l-PL"/>
        </w:rPr>
        <w:t>Postępowanie kwalifikacyjne składa się z następujących etapów:</w:t>
      </w:r>
    </w:p>
    <w:p w:rsidR="00063C30" w:rsidRPr="00063C30" w:rsidRDefault="00063C30" w:rsidP="00E007B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etapu wstępnego obejmującego:</w:t>
      </w:r>
    </w:p>
    <w:p w:rsidR="00063C30" w:rsidRPr="00063C30" w:rsidRDefault="00063C30" w:rsidP="00E007B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ocenę złożonych dokumentów i wstępną kwalifikację kandydatów z podziałem na dział służby i stanowisko służbowe;</w:t>
      </w:r>
    </w:p>
    <w:p w:rsidR="00063C30" w:rsidRPr="00063C30" w:rsidRDefault="00063C30" w:rsidP="00E007B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przeprowadzenie rozmowy kwalifikacyjnej, w trakcie której ocenie podlegają kompetencje personalne i społeczne kandydata (możliwość uzyskania od 1 do 30 punktów); </w:t>
      </w: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ROZMOWY KWALIFIKACYJNE W PRZYPADKU ZAISTNIAŁEJ KONIECZNOŚCI PRZEPROWADZONE ZOSTANĄ PRZEZ WIDEO POŁĄCZENIE;</w:t>
      </w:r>
    </w:p>
    <w:p w:rsidR="00063C30" w:rsidRPr="00063C30" w:rsidRDefault="00063C30" w:rsidP="00E007B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przeprowadzenie testu wiedzy w zakresie funkcjonowania władzy publicznej   oraz bezpieczeństwa państwa i porządku publicznego (możliwość uzyskania od 1 do 30 punktów); </w:t>
      </w: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TEST WIEDZY</w:t>
      </w: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ZGODNIE Z § 8 ROZPORZĄDZENIEM MINISTRA SPRAWIEDLIWOŚCI Z DNIA 1 SIERPNIA 2018 ROKU W SPRAWIE POSTĘPOWANIA KWALIFIKACYJNEGO DO SŁUŻBY WIĘZIENNEJ MOŻE ZOSTAĆ PRZEPROWADZONY  Z WYKORZYSTANIEM SYSYTEMU TELEINFORMATYCZNEGO;</w:t>
      </w:r>
    </w:p>
    <w:p w:rsidR="00063C30" w:rsidRPr="00063C30" w:rsidRDefault="00063C30" w:rsidP="00E007B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uzyskanie informacji o kandydacie z Krajowego Rejestru Karnego;</w:t>
      </w:r>
    </w:p>
    <w:p w:rsidR="00063C30" w:rsidRPr="00063C30" w:rsidRDefault="00063C30" w:rsidP="00E007B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2018. Poz. 1573) (możliwość uzyskania od 0 do 30 punktów); </w:t>
      </w: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INFORMACJA O ZASADACH PRZEPROWADZENIA TESTU SPRAWNOŚCI FIZYCZNEJ ZOSTANIE PRZEKAZANIA W TERMINIE PÓŹNIEJSZYM;</w:t>
      </w:r>
    </w:p>
    <w:p w:rsidR="00063C30" w:rsidRPr="00063C30" w:rsidRDefault="00063C30" w:rsidP="00E007B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sporządzenie arkusza oceny kandydata;</w:t>
      </w:r>
    </w:p>
    <w:p w:rsidR="00063C30" w:rsidRPr="00063C30" w:rsidRDefault="00063C30" w:rsidP="00E007B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wyłonienie kandydatów dopuszczonych do kolejnych etapów postępowania kwalifikacyjnego;</w:t>
      </w:r>
    </w:p>
    <w:p w:rsidR="00063C30" w:rsidRPr="00063C30" w:rsidRDefault="00063C30" w:rsidP="00E007B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 etapu sprawdzającego obejmującego:</w:t>
      </w:r>
    </w:p>
    <w:p w:rsidR="00063C30" w:rsidRPr="00063C30" w:rsidRDefault="00063C30" w:rsidP="00E007B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ustalenie zdolności fizycznej i psychicznej do służby w Służbie Więziennej, przez komisje lekarskie podległe ministrowi właściwemu do spraw wewnętrznych;</w:t>
      </w:r>
    </w:p>
    <w:p w:rsidR="00063C30" w:rsidRPr="00063C30" w:rsidRDefault="00063C30" w:rsidP="00E007B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etapu końcowego obejmującego</w:t>
      </w: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 utworzenie na podstawie uzyskanych w trakcie postępowania kwalifikacyjnego punktów rankingu kandydatów. Ranking kandydatów zostanie ogłoszony na stronie internetowej Okręgowego Inspektoratu Służby Więziennej w Warszawie w sposób zapewniający </w:t>
      </w:r>
      <w:proofErr w:type="spellStart"/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anonimizację</w:t>
      </w:r>
      <w:proofErr w:type="spellEnd"/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danych.</w:t>
      </w:r>
    </w:p>
    <w:p w:rsidR="00063C30" w:rsidRPr="00063C30" w:rsidRDefault="00063C30" w:rsidP="00E007B5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Kandydatom umieszczonym w rankingu przysługuje wybór jednostki organizacyjnej, w której istnieje wakat zgodny z ich kwalifikacjami i potrzebami Służby Więziennej, </w:t>
      </w: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według kolejności miejsca zajmowanego w rankingu.</w:t>
      </w:r>
    </w:p>
    <w:p w:rsidR="00063C30" w:rsidRPr="00063C30" w:rsidRDefault="00063C30" w:rsidP="00E007B5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:rsidR="00063C30" w:rsidRPr="00063C30" w:rsidRDefault="00063C30" w:rsidP="00E007B5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063C30" w:rsidRPr="00063C30" w:rsidRDefault="00063C30" w:rsidP="00E007B5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>Jeżeli potrzeby służby i istniejące wakaty to uzasadniają, istnieje możliwość dokonania uzupełniającego wyboru, w ramach wskazanych wakatów w jednostkach organizacyjnych, przez kandydatów, którzy:</w:t>
      </w:r>
    </w:p>
    <w:p w:rsidR="00063C30" w:rsidRPr="00063C30" w:rsidRDefault="00063C30" w:rsidP="00E007B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nie wyrazili zgody na wyznaczone w postępowaniu miejsce pełnienia służby;</w:t>
      </w:r>
    </w:p>
    <w:p w:rsidR="00063C30" w:rsidRPr="00063C30" w:rsidRDefault="00063C30" w:rsidP="00E007B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nie uzyskali pozytywnego rozstrzygnięcia;</w:t>
      </w:r>
    </w:p>
    <w:p w:rsidR="00063C30" w:rsidRPr="00063C30" w:rsidRDefault="00063C30" w:rsidP="00E007B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zostali umieszczeni na liście rezerwowej.</w:t>
      </w:r>
    </w:p>
    <w:p w:rsidR="00063C30" w:rsidRPr="00063C30" w:rsidRDefault="00063C30" w:rsidP="00E007B5">
      <w:pPr>
        <w:shd w:val="clear" w:color="auto" w:fill="FFFFFF"/>
        <w:spacing w:before="240" w:after="240" w:line="240" w:lineRule="auto"/>
        <w:ind w:left="72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063C30" w:rsidRPr="00063C30" w:rsidRDefault="00063C30" w:rsidP="00E007B5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Termin uzupełniającego wyboru zostanie określony w ogłoszeniu przedstawiającym ranking kandydatów.</w:t>
      </w:r>
    </w:p>
    <w:p w:rsidR="00063C30" w:rsidRPr="00063C30" w:rsidRDefault="00063C30" w:rsidP="00E007B5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l-PL"/>
        </w:rPr>
        <w:t>Preferencje z tytułu posiadanego przez kandydata wykształcenia są oceniane w systemie punktowym w następujący sposób:</w:t>
      </w:r>
    </w:p>
    <w:p w:rsidR="00063C30" w:rsidRPr="00063C30" w:rsidRDefault="00063C30" w:rsidP="00E007B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wykształcenie wyższe (tytuł zawodowy magister, magister inżynier lub równorzędny uzyskany w uczelni wojskowej lub uczelni służb państwowych) - 30 punktów;</w:t>
      </w:r>
    </w:p>
    <w:p w:rsidR="00063C30" w:rsidRPr="00063C30" w:rsidRDefault="00063C30" w:rsidP="00E007B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:rsidR="00063C30" w:rsidRPr="00063C30" w:rsidRDefault="00063C30" w:rsidP="00E007B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wykształcenie wyższe (tytuł zawodowy magister, magister inżynier lub równorzędny) uzyskane po ukończeniu studiów na kierunku innym niż wymieniony w </w:t>
      </w:r>
      <w:proofErr w:type="spellStart"/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pkt</w:t>
      </w:r>
      <w:proofErr w:type="spellEnd"/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1 i 2 - 15 punktów;</w:t>
      </w:r>
    </w:p>
    <w:p w:rsidR="00063C30" w:rsidRPr="00063C30" w:rsidRDefault="00063C30" w:rsidP="00E007B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wykształcenie wyższe (tytuł zawodowy licencjat, inżynier lub równorzędny uzyskany w uczelni wojskowej lub uczelni służb państwowych) - 30 punktów;</w:t>
      </w:r>
    </w:p>
    <w:p w:rsidR="00063C30" w:rsidRPr="00063C30" w:rsidRDefault="00063C30" w:rsidP="00E007B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wykształcenie wyższe (tytuł zawodowy licencjat, inżynier lub równorzędny)   - 15 punktów;</w:t>
      </w:r>
    </w:p>
    <w:p w:rsidR="00063C30" w:rsidRPr="00063C30" w:rsidRDefault="00063C30" w:rsidP="00E007B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wykształcenie średnie lub średnie branżowe uzyskane w szkole </w:t>
      </w:r>
      <w:proofErr w:type="spellStart"/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ponadgimnazjalnej</w:t>
      </w:r>
      <w:proofErr w:type="spellEnd"/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lub ponadpodstawowej umożliwiającej uzyskanie świadectwa dojrzałości po zdaniu egzaminu maturalnego, w której kandydat zrealizował programy nauczania, o których mowa w art. 3 </w:t>
      </w:r>
      <w:proofErr w:type="spellStart"/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pkt</w:t>
      </w:r>
      <w:proofErr w:type="spellEnd"/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13b lub 13c ustawy z dnia 7 września 1991 r. o systemie oświaty      (Dz. U. z 2017 r. poz. 2198, 2203 i 2361), uwzględniające cele kształcenia i treści nauczania związane ze służbą, w szczególności w Siłach Zbrojnych Rzeczypospolitej Polskiej, Policji, Służbie Więziennej, Straży Granicznej, Państwowej Straży Pożarnej   - 30 punktów;</w:t>
      </w:r>
    </w:p>
    <w:p w:rsidR="00063C30" w:rsidRPr="00063C30" w:rsidRDefault="00063C30" w:rsidP="00E007B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wykształcenie średnie lub średnie branżowe - 10 punktów.</w:t>
      </w:r>
    </w:p>
    <w:p w:rsidR="00063C30" w:rsidRPr="00063C30" w:rsidRDefault="00063C30" w:rsidP="00E007B5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przypadku posiadania przez kandydata preferowanego wykształcenia na kilku kierunkach punkty uzyskane przez kandydata z tytułu posiadanego wykształcenia przyznaje się tylko raz w liczbie najkorzystniejszej dla kandydata.</w:t>
      </w: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pl-PL"/>
        </w:rPr>
        <w:lastRenderedPageBreak/>
        <w:t>Preferencje z tytułu posiadanych przez kandydata umiejętności są oceniane w systemie punktowym w następujący sposób:</w:t>
      </w:r>
    </w:p>
    <w:p w:rsidR="00063C30" w:rsidRPr="00063C30" w:rsidRDefault="00063C30" w:rsidP="00E007B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stopień naukowy lub tytuł naukowy – 30 punktów;</w:t>
      </w:r>
    </w:p>
    <w:p w:rsidR="00063C30" w:rsidRPr="00063C30" w:rsidRDefault="00063C30" w:rsidP="00E007B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aplikacja radcowska, sędziowska, prokuratorska lub legislacyjna albo specjalizacja lekarska – 20 punktów;</w:t>
      </w:r>
    </w:p>
    <w:p w:rsidR="00063C30" w:rsidRPr="00063C30" w:rsidRDefault="00063C30" w:rsidP="00E007B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posiadanie uprawnień budowlanych – 10 punktów;</w:t>
      </w:r>
    </w:p>
    <w:p w:rsidR="00063C30" w:rsidRPr="00063C30" w:rsidRDefault="00063C30" w:rsidP="00E007B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posiadanie tytułu ratownika lub ratownika medycznego – 10 punktów;</w:t>
      </w:r>
    </w:p>
    <w:p w:rsidR="00063C30" w:rsidRPr="00063C30" w:rsidRDefault="00063C30" w:rsidP="00E007B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posiadanie uprawnień instruktora sportów walki lub strzelectwa sportowego</w:t>
      </w: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– 8 punktów;</w:t>
      </w:r>
    </w:p>
    <w:p w:rsidR="00063C30" w:rsidRPr="00063C30" w:rsidRDefault="00063C30" w:rsidP="00E007B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posiadanie prawa jazdy kategorii „C” lub „D” – 10 punktów;</w:t>
      </w:r>
    </w:p>
    <w:p w:rsidR="00063C30" w:rsidRPr="00063C30" w:rsidRDefault="00063C30" w:rsidP="00E007B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posiadanie kwalifikacji w zakresie dozoru i eksploatacji urządzeń, sieci i instalacji energetycznych – 1 punkt.</w:t>
      </w:r>
    </w:p>
    <w:p w:rsidR="00063C30" w:rsidRPr="00063C30" w:rsidRDefault="00063C30" w:rsidP="00E007B5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Szczegółowe informacje dotyczące postępowania kwalifikacyjnego można uzyskać od poniedziałku do piątku w godzinach 8.00-15.00 pod nw. numerami telefonu jednostek:</w:t>
      </w:r>
    </w:p>
    <w:p w:rsidR="00063C30" w:rsidRPr="00063C30" w:rsidRDefault="00063C30" w:rsidP="00E007B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1" w:name="_Hlk72764723"/>
      <w:r w:rsidRPr="00063C30">
        <w:rPr>
          <w:rFonts w:ascii="Arial" w:eastAsia="Times New Roman" w:hAnsi="Arial" w:cs="Arial"/>
          <w:color w:val="1B5B92"/>
          <w:sz w:val="24"/>
          <w:szCs w:val="24"/>
          <w:bdr w:val="none" w:sz="0" w:space="0" w:color="auto" w:frame="1"/>
          <w:lang w:eastAsia="pl-PL"/>
        </w:rPr>
        <w:t>Zakład Karny w Płocku, ul. Sienkiewicza 22, Płock, nr tel. (24) 2</w:t>
      </w:r>
      <w:r w:rsidR="00E007B5">
        <w:rPr>
          <w:rFonts w:ascii="Arial" w:eastAsia="Times New Roman" w:hAnsi="Arial" w:cs="Arial"/>
          <w:color w:val="1B5B92"/>
          <w:sz w:val="24"/>
          <w:szCs w:val="24"/>
          <w:bdr w:val="none" w:sz="0" w:space="0" w:color="auto" w:frame="1"/>
          <w:lang w:eastAsia="pl-PL"/>
        </w:rPr>
        <w:t>3 50 239</w:t>
      </w:r>
      <w:r w:rsidRPr="00063C30">
        <w:rPr>
          <w:rFonts w:ascii="Arial" w:eastAsia="Times New Roman" w:hAnsi="Arial" w:cs="Arial"/>
          <w:color w:val="1B5B92"/>
          <w:sz w:val="24"/>
          <w:szCs w:val="24"/>
          <w:bdr w:val="none" w:sz="0" w:space="0" w:color="auto" w:frame="1"/>
          <w:lang w:eastAsia="pl-PL"/>
        </w:rPr>
        <w:t>,</w:t>
      </w:r>
      <w:bookmarkEnd w:id="1"/>
    </w:p>
    <w:p w:rsidR="00063C30" w:rsidRPr="00063C30" w:rsidRDefault="00063C30" w:rsidP="00E007B5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Przebieg postępowania opisują szczegółowo następujące akty prawne:</w:t>
      </w:r>
    </w:p>
    <w:p w:rsidR="00063C30" w:rsidRPr="00063C30" w:rsidRDefault="00063C30" w:rsidP="00E007B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art. 38 - 39g ustawy z dnia 9 kwietnia 2010 r. o Służbie Więziennej (Dz. U. z 2021 r.</w:t>
      </w:r>
      <w:r w:rsidR="008561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,</w:t>
      </w: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poz. 1064</w:t>
      </w:r>
      <w:r w:rsidR="008561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z </w:t>
      </w:r>
      <w:proofErr w:type="spellStart"/>
      <w:r w:rsidR="008561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późn</w:t>
      </w:r>
      <w:proofErr w:type="spellEnd"/>
      <w:r w:rsidR="0085617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 zm.</w:t>
      </w: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);</w:t>
      </w:r>
    </w:p>
    <w:p w:rsidR="00063C30" w:rsidRPr="00063C30" w:rsidRDefault="00063C30" w:rsidP="00E007B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rozporządzenie Ministra Sprawiedliwości z dnia 1 sierpnia 2018 r. w sprawie postępowania kwalifikacyjnego do Służby Więziennej (Dz. U. z 2018 r. poz. 1631).</w:t>
      </w:r>
    </w:p>
    <w:p w:rsidR="00063C30" w:rsidRPr="00063C30" w:rsidRDefault="00063C30" w:rsidP="00E007B5">
      <w:pPr>
        <w:shd w:val="clear" w:color="auto" w:fill="FFFFFF"/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Dokumenty kandydatów, którzy nie zakwalifikują się do kolejnych etapów postępowania będą przechowywane przez czas archiwizacji dokumentacji, zgodnie z obowiązującymi przepisami.</w:t>
      </w:r>
    </w:p>
    <w:p w:rsidR="00063C30" w:rsidRPr="00063C30" w:rsidRDefault="00063C30" w:rsidP="00E007B5">
      <w:pPr>
        <w:shd w:val="clear" w:color="auto" w:fill="FFFFFF"/>
        <w:spacing w:after="0" w:line="240" w:lineRule="auto"/>
        <w:ind w:left="2832"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2" w:name="_Hlk70512452"/>
      <w:bookmarkStart w:id="3" w:name="_Hlk526434090"/>
      <w:bookmarkStart w:id="4" w:name="_Hlk526433959"/>
      <w:bookmarkEnd w:id="2"/>
      <w:bookmarkEnd w:id="3"/>
      <w:r w:rsidRPr="00063C30">
        <w:rPr>
          <w:rFonts w:ascii="Arial" w:eastAsia="Times New Roman" w:hAnsi="Arial" w:cs="Arial"/>
          <w:i/>
          <w:iCs/>
          <w:color w:val="1B5B92"/>
          <w:sz w:val="24"/>
          <w:szCs w:val="24"/>
          <w:bdr w:val="none" w:sz="0" w:space="0" w:color="auto" w:frame="1"/>
          <w:lang w:eastAsia="pl-PL"/>
        </w:rPr>
        <w:t>Podpisał:</w:t>
      </w:r>
      <w:bookmarkEnd w:id="4"/>
    </w:p>
    <w:p w:rsidR="00063C30" w:rsidRPr="00063C30" w:rsidRDefault="00063C30" w:rsidP="00E007B5">
      <w:pPr>
        <w:shd w:val="clear" w:color="auto" w:fill="FFFFFF"/>
        <w:spacing w:after="0" w:line="240" w:lineRule="auto"/>
        <w:ind w:left="2124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063C30" w:rsidRPr="00063C30" w:rsidRDefault="00E303A0" w:rsidP="00E007B5">
      <w:pPr>
        <w:shd w:val="clear" w:color="auto" w:fill="FFFFFF"/>
        <w:spacing w:after="0" w:line="240" w:lineRule="auto"/>
        <w:ind w:left="2832"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Z-CA </w:t>
      </w:r>
      <w:r w:rsidR="00063C30"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DYREKTOR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A</w:t>
      </w:r>
      <w:r w:rsidR="00063C30"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OKRĘGOW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EGO</w:t>
      </w:r>
    </w:p>
    <w:p w:rsidR="00063C30" w:rsidRPr="00063C30" w:rsidRDefault="00063C30" w:rsidP="00E007B5">
      <w:pPr>
        <w:shd w:val="clear" w:color="auto" w:fill="FFFFFF"/>
        <w:spacing w:after="0" w:line="240" w:lineRule="auto"/>
        <w:ind w:left="2832"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Służby Więziennej w Warszawie</w:t>
      </w:r>
    </w:p>
    <w:p w:rsidR="00063C30" w:rsidRDefault="00063C30" w:rsidP="00E007B5">
      <w:pPr>
        <w:shd w:val="clear" w:color="auto" w:fill="FFFFFF"/>
        <w:spacing w:after="0" w:line="240" w:lineRule="auto"/>
        <w:ind w:left="2832" w:firstLine="708"/>
        <w:jc w:val="both"/>
        <w:textAlignment w:val="baseline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pl-PL"/>
        </w:rPr>
      </w:pPr>
      <w:r w:rsidRPr="00063C3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 xml:space="preserve">/-/ </w:t>
      </w:r>
      <w:r w:rsidR="00E303A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 xml:space="preserve">mjr Michał </w:t>
      </w:r>
      <w:proofErr w:type="spellStart"/>
      <w:r w:rsidR="00E303A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>Chrościelewski</w:t>
      </w:r>
      <w:proofErr w:type="spellEnd"/>
    </w:p>
    <w:p w:rsidR="00E007B5" w:rsidRPr="00063C30" w:rsidRDefault="00E007B5" w:rsidP="00E007B5">
      <w:pPr>
        <w:shd w:val="clear" w:color="auto" w:fill="FFFFFF"/>
        <w:spacing w:after="0" w:line="240" w:lineRule="auto"/>
        <w:ind w:left="2832"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l-PL"/>
        </w:rPr>
        <w:t>Administratorem danych osobowych kandydatów jest Dyrektor Okręgowy Służby Więziennej w Warszawie, z siedzibą w Warszawie, ul. Wiśniowa 50 (tel. 22 640 82 51).</w:t>
      </w: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l-PL"/>
        </w:rPr>
        <w:t>Inspektorem ochrony danych jest funkcjonariusz Okręgowego Inspektoratu Służby Więziennej w Warszawie, e-mail: </w:t>
      </w:r>
      <w:hyperlink r:id="rId7" w:history="1">
        <w:r w:rsidRPr="00063C30">
          <w:rPr>
            <w:rFonts w:ascii="Arial" w:eastAsia="Times New Roman" w:hAnsi="Arial" w:cs="Arial"/>
            <w:b/>
            <w:bCs/>
            <w:color w:val="1B5B92"/>
            <w:sz w:val="24"/>
            <w:szCs w:val="24"/>
            <w:bdr w:val="none" w:sz="0" w:space="0" w:color="auto" w:frame="1"/>
            <w:lang w:eastAsia="pl-PL"/>
          </w:rPr>
          <w:t>iod_warszawa@sw.gov.pl</w:t>
        </w:r>
      </w:hyperlink>
      <w:r w:rsidRPr="00063C3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l-PL"/>
        </w:rPr>
        <w:t>, tel. 22 640 82 51.</w:t>
      </w: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l-PL"/>
        </w:rPr>
        <w:t>Dane osobowe kandydatów są przetwarzane w celu realizacji stosunku służbowego zgodnie z art. 6 ust. 1 lit. c oraz art. 9 ust. 2 lit. b oraz h RODO.</w:t>
      </w: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l-PL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l-PL"/>
        </w:rPr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l-PL"/>
        </w:rPr>
        <w:lastRenderedPageBreak/>
        <w:t>Kandydatom przysługuje prawo wniesienia skargi do Prezesa Urzędu Ochrony Danych Osobowych, gdy uznają, że przetwarzanie ich danych osobowych narusza przepisy RODO.</w:t>
      </w:r>
    </w:p>
    <w:p w:rsidR="00063C30" w:rsidRPr="00063C30" w:rsidRDefault="00063C30" w:rsidP="00E007B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63C3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pl-PL"/>
        </w:rPr>
        <w:t>Dane kandydatów nie będą podlegały zautomatyzowanemu podejmowaniu decyzji, w tym profilowaniu, o którym mowa w art. 22 ust. 1 i 4 RODO.</w:t>
      </w:r>
    </w:p>
    <w:p w:rsidR="00063C30" w:rsidRPr="00063C30" w:rsidRDefault="00063C30" w:rsidP="00063C30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063C30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sectPr w:rsidR="00063C30" w:rsidRPr="00063C30" w:rsidSect="00C5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A78"/>
    <w:multiLevelType w:val="multilevel"/>
    <w:tmpl w:val="2954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06D13"/>
    <w:multiLevelType w:val="multilevel"/>
    <w:tmpl w:val="959A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37452"/>
    <w:multiLevelType w:val="multilevel"/>
    <w:tmpl w:val="9A3C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010A3"/>
    <w:multiLevelType w:val="multilevel"/>
    <w:tmpl w:val="04BA965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654702E"/>
    <w:multiLevelType w:val="multilevel"/>
    <w:tmpl w:val="C98A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34D83"/>
    <w:multiLevelType w:val="multilevel"/>
    <w:tmpl w:val="A04E55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9756E8A"/>
    <w:multiLevelType w:val="multilevel"/>
    <w:tmpl w:val="FEA6DE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70669"/>
    <w:multiLevelType w:val="multilevel"/>
    <w:tmpl w:val="55DE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01772"/>
    <w:multiLevelType w:val="multilevel"/>
    <w:tmpl w:val="2FD0A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6263BF"/>
    <w:multiLevelType w:val="multilevel"/>
    <w:tmpl w:val="AC3CF8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11709D7"/>
    <w:multiLevelType w:val="multilevel"/>
    <w:tmpl w:val="7B6A1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B200FA"/>
    <w:multiLevelType w:val="multilevel"/>
    <w:tmpl w:val="4F306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141A37"/>
    <w:multiLevelType w:val="multilevel"/>
    <w:tmpl w:val="ED0C9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7F74D7"/>
    <w:multiLevelType w:val="multilevel"/>
    <w:tmpl w:val="3D0C7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F3021B"/>
    <w:multiLevelType w:val="multilevel"/>
    <w:tmpl w:val="C5781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964379"/>
    <w:multiLevelType w:val="multilevel"/>
    <w:tmpl w:val="7CDA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C11E28"/>
    <w:multiLevelType w:val="multilevel"/>
    <w:tmpl w:val="20D4C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DB555D"/>
    <w:multiLevelType w:val="multilevel"/>
    <w:tmpl w:val="1C44D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516FEB"/>
    <w:multiLevelType w:val="multilevel"/>
    <w:tmpl w:val="B8BA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927944"/>
    <w:multiLevelType w:val="multilevel"/>
    <w:tmpl w:val="F7A8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7"/>
  </w:num>
  <w:num w:numId="5">
    <w:abstractNumId w:val="4"/>
  </w:num>
  <w:num w:numId="6">
    <w:abstractNumId w:val="8"/>
  </w:num>
  <w:num w:numId="7">
    <w:abstractNumId w:val="14"/>
  </w:num>
  <w:num w:numId="8">
    <w:abstractNumId w:val="9"/>
  </w:num>
  <w:num w:numId="9">
    <w:abstractNumId w:val="18"/>
  </w:num>
  <w:num w:numId="10">
    <w:abstractNumId w:val="5"/>
  </w:num>
  <w:num w:numId="11">
    <w:abstractNumId w:val="13"/>
  </w:num>
  <w:num w:numId="12">
    <w:abstractNumId w:val="3"/>
  </w:num>
  <w:num w:numId="13">
    <w:abstractNumId w:val="2"/>
  </w:num>
  <w:num w:numId="14">
    <w:abstractNumId w:val="12"/>
  </w:num>
  <w:num w:numId="15">
    <w:abstractNumId w:val="10"/>
  </w:num>
  <w:num w:numId="16">
    <w:abstractNumId w:val="1"/>
  </w:num>
  <w:num w:numId="17">
    <w:abstractNumId w:val="17"/>
  </w:num>
  <w:num w:numId="18">
    <w:abstractNumId w:val="16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3C30"/>
    <w:rsid w:val="00063C30"/>
    <w:rsid w:val="004844A1"/>
    <w:rsid w:val="00661DAD"/>
    <w:rsid w:val="006C465C"/>
    <w:rsid w:val="0070261F"/>
    <w:rsid w:val="00706EA0"/>
    <w:rsid w:val="00713A8F"/>
    <w:rsid w:val="00797F71"/>
    <w:rsid w:val="008118B6"/>
    <w:rsid w:val="00856174"/>
    <w:rsid w:val="00C5348A"/>
    <w:rsid w:val="00E007B5"/>
    <w:rsid w:val="00E167DC"/>
    <w:rsid w:val="00E303A0"/>
    <w:rsid w:val="00F1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48A"/>
  </w:style>
  <w:style w:type="paragraph" w:styleId="Nagwek5">
    <w:name w:val="heading 5"/>
    <w:basedOn w:val="Normalny"/>
    <w:link w:val="Nagwek5Znak"/>
    <w:uiPriority w:val="9"/>
    <w:qFormat/>
    <w:rsid w:val="00063C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063C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06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63C30"/>
    <w:rPr>
      <w:color w:val="0000FF"/>
      <w:u w:val="single"/>
    </w:rPr>
  </w:style>
  <w:style w:type="paragraph" w:customStyle="1" w:styleId="zpktzmpktartykuempunktem">
    <w:name w:val="zpktzmpktartykuempunktem"/>
    <w:basedOn w:val="Normalny"/>
    <w:rsid w:val="0006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ustzmustartykuempunktem">
    <w:name w:val="zustzmustartykuempunktem"/>
    <w:basedOn w:val="Normalny"/>
    <w:rsid w:val="0006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wpktzmlitwpktartykuempunktem">
    <w:name w:val="zlitwpktzmlitwpktartykuempunktem"/>
    <w:basedOn w:val="Normalny"/>
    <w:rsid w:val="0006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body"/>
    <w:basedOn w:val="Normalny"/>
    <w:rsid w:val="0006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0">
    <w:name w:val="textbody0"/>
    <w:basedOn w:val="Normalny"/>
    <w:rsid w:val="0006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noniktreodnonika">
    <w:name w:val="odnoniktreodnonika"/>
    <w:basedOn w:val="Normalny"/>
    <w:rsid w:val="0006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3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386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3521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8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011135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5123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25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68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9232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4340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1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9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75611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98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39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96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5884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9397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48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04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7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276303">
                              <w:marLeft w:val="225"/>
                              <w:marRight w:val="225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_warszawa@s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_oiswwarszawa@sw.gov.pl" TargetMode="External"/><Relationship Id="rId5" Type="http://schemas.openxmlformats.org/officeDocument/2006/relationships/hyperlink" Target="https://sw.gov.pl/assets/51/70/61/3b0866b73fa44a27f15b8d778fb806e475ebc604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Kubera</dc:creator>
  <cp:lastModifiedBy>196104elew</cp:lastModifiedBy>
  <cp:revision>2</cp:revision>
  <dcterms:created xsi:type="dcterms:W3CDTF">2022-04-15T11:43:00Z</dcterms:created>
  <dcterms:modified xsi:type="dcterms:W3CDTF">2022-04-15T11:43:00Z</dcterms:modified>
</cp:coreProperties>
</file>